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3C5FD" w14:textId="508FE1A6" w:rsidR="00113B4A" w:rsidRPr="00682CE7" w:rsidRDefault="00113B4A" w:rsidP="00113B4A">
      <w:pPr>
        <w:pStyle w:val="3GPPHeader"/>
        <w:spacing w:after="60"/>
        <w:jc w:val="left"/>
        <w:rPr>
          <w:szCs w:val="24"/>
          <w:highlight w:val="yellow"/>
        </w:rPr>
      </w:pPr>
      <w:bookmarkStart w:id="0" w:name="_Hlk54275161"/>
      <w:bookmarkStart w:id="1" w:name="_Toc142579058"/>
      <w:bookmarkStart w:id="2" w:name="_Hlk154505859"/>
      <w:bookmarkEnd w:id="0"/>
      <w:r w:rsidRPr="00294D6F">
        <w:rPr>
          <w:szCs w:val="24"/>
        </w:rPr>
        <w:t>3GPP TSG-RAN WG2 #126</w:t>
      </w:r>
      <w:r w:rsidRPr="00294D6F">
        <w:rPr>
          <w:szCs w:val="24"/>
        </w:rPr>
        <w:tab/>
      </w:r>
      <w:r w:rsidR="00035802">
        <w:t>R2-2404499</w:t>
      </w:r>
    </w:p>
    <w:p w14:paraId="151AFFE0" w14:textId="5033FB17" w:rsidR="0044014A" w:rsidRPr="00294D6F" w:rsidRDefault="00113B4A" w:rsidP="0044014A">
      <w:pPr>
        <w:widowControl w:val="0"/>
        <w:tabs>
          <w:tab w:val="right" w:pos="9639"/>
        </w:tabs>
        <w:spacing w:after="0"/>
        <w:rPr>
          <w:b/>
          <w:bCs/>
          <w:sz w:val="24"/>
          <w:szCs w:val="24"/>
          <w:lang w:eastAsia="en-US"/>
        </w:rPr>
      </w:pPr>
      <w:r w:rsidRPr="00682CE7">
        <w:rPr>
          <w:rFonts w:ascii="Arial" w:hAnsi="Arial" w:cs="Arial"/>
          <w:b/>
          <w:sz w:val="24"/>
          <w:szCs w:val="24"/>
        </w:rPr>
        <w:t>Fukuoka, Japan, 20</w:t>
      </w:r>
      <w:r w:rsidRPr="00682CE7">
        <w:rPr>
          <w:rFonts w:ascii="Arial" w:hAnsi="Arial" w:cs="Arial"/>
          <w:b/>
          <w:sz w:val="24"/>
          <w:szCs w:val="24"/>
          <w:vertAlign w:val="superscript"/>
        </w:rPr>
        <w:t>th</w:t>
      </w:r>
      <w:r w:rsidRPr="00682CE7">
        <w:rPr>
          <w:rFonts w:ascii="Arial" w:hAnsi="Arial" w:cs="Arial"/>
          <w:b/>
          <w:sz w:val="24"/>
          <w:szCs w:val="24"/>
        </w:rPr>
        <w:t xml:space="preserve"> – 24</w:t>
      </w:r>
      <w:r w:rsidRPr="00682CE7">
        <w:rPr>
          <w:rFonts w:ascii="Arial" w:hAnsi="Arial" w:cs="Arial"/>
          <w:b/>
          <w:sz w:val="24"/>
          <w:szCs w:val="24"/>
          <w:vertAlign w:val="superscript"/>
        </w:rPr>
        <w:t>th</w:t>
      </w:r>
      <w:r w:rsidRPr="00682CE7">
        <w:rPr>
          <w:rFonts w:ascii="Arial" w:hAnsi="Arial" w:cs="Arial"/>
          <w:b/>
          <w:sz w:val="24"/>
          <w:szCs w:val="24"/>
        </w:rPr>
        <w:t xml:space="preserve"> May </w:t>
      </w:r>
      <w:bookmarkEnd w:id="1"/>
      <w:r w:rsidR="0044014A" w:rsidRPr="00682CE7" w:rsidDel="00113B4A">
        <w:rPr>
          <w:rFonts w:ascii="Arial" w:hAnsi="Arial" w:cs="Arial"/>
          <w:b/>
          <w:sz w:val="24"/>
          <w:szCs w:val="24"/>
        </w:rPr>
        <w:t>2024</w:t>
      </w:r>
    </w:p>
    <w:p w14:paraId="59E5E694" w14:textId="77777777" w:rsidR="00113B4A" w:rsidRDefault="00113B4A" w:rsidP="0044014A">
      <w:pPr>
        <w:pStyle w:val="3GPPHeader"/>
        <w:rPr>
          <w:sz w:val="22"/>
          <w:szCs w:val="22"/>
        </w:rPr>
      </w:pPr>
    </w:p>
    <w:p w14:paraId="47D6DE69" w14:textId="3441C316"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8.2.5</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36928D34" w14:textId="6E9C1EF4" w:rsidR="008F3127" w:rsidRPr="00AF03BD" w:rsidRDefault="00251B46" w:rsidP="00A269BA">
      <w:pPr>
        <w:spacing w:before="60" w:after="60"/>
        <w:textAlignment w:val="baseline"/>
        <w:rPr>
          <w:rFonts w:ascii="Arial" w:hAnsi="Arial" w:cs="Arial"/>
          <w:lang w:val="en-US"/>
        </w:rPr>
      </w:pPr>
      <w:r>
        <w:rPr>
          <w:rFonts w:ascii="Arial" w:hAnsi="Arial" w:cs="Arial"/>
          <w:lang w:val="en-US"/>
        </w:rPr>
        <w:t>Random access</w:t>
      </w:r>
      <w:r w:rsidR="009222C5">
        <w:rPr>
          <w:rFonts w:ascii="Arial" w:hAnsi="Arial" w:cs="Arial"/>
          <w:lang w:val="en-US"/>
        </w:rPr>
        <w:t xml:space="preserve"> (RA)</w:t>
      </w:r>
      <w:r>
        <w:rPr>
          <w:rFonts w:ascii="Arial" w:hAnsi="Arial" w:cs="Arial"/>
          <w:lang w:val="en-US"/>
        </w:rPr>
        <w:t xml:space="preserve"> is one model of UL multiple access </w:t>
      </w:r>
      <w:r w:rsidR="002D6A14">
        <w:rPr>
          <w:rFonts w:ascii="Arial" w:hAnsi="Arial" w:cs="Arial"/>
          <w:lang w:val="en-US"/>
        </w:rPr>
        <w:t xml:space="preserve">that </w:t>
      </w:r>
      <w:r>
        <w:rPr>
          <w:rFonts w:ascii="Arial" w:hAnsi="Arial" w:cs="Arial"/>
          <w:lang w:val="en-US"/>
        </w:rPr>
        <w:t>needs to be studied for Ambient IoT (A-IoT).</w:t>
      </w:r>
      <w:r w:rsidR="009222C5">
        <w:rPr>
          <w:rFonts w:ascii="Arial" w:hAnsi="Arial" w:cs="Arial"/>
          <w:lang w:val="en-US"/>
        </w:rPr>
        <w:t xml:space="preserve"> RAN2 has agreed to study 4-step like RA and 2-step </w:t>
      </w:r>
      <w:r w:rsidR="009F0F9B">
        <w:rPr>
          <w:rFonts w:ascii="Arial" w:hAnsi="Arial" w:cs="Arial"/>
          <w:lang w:val="en-US"/>
        </w:rPr>
        <w:t xml:space="preserve">like </w:t>
      </w:r>
      <w:r w:rsidR="009222C5">
        <w:rPr>
          <w:rFonts w:ascii="Arial" w:hAnsi="Arial" w:cs="Arial"/>
          <w:lang w:val="en-US"/>
        </w:rPr>
        <w:t>RA. In addition, contention</w:t>
      </w:r>
      <w:r w:rsidR="00EC1C0A">
        <w:rPr>
          <w:rFonts w:ascii="Arial" w:hAnsi="Arial" w:cs="Arial"/>
          <w:lang w:val="en-US"/>
        </w:rPr>
        <w:t>-</w:t>
      </w:r>
      <w:r w:rsidR="009222C5">
        <w:rPr>
          <w:rFonts w:ascii="Arial" w:hAnsi="Arial" w:cs="Arial"/>
          <w:lang w:val="en-US"/>
        </w:rPr>
        <w:t>based access procedure and contention-free access procedure are also to be discussed.</w:t>
      </w:r>
      <w:r>
        <w:rPr>
          <w:rFonts w:ascii="Arial" w:hAnsi="Arial" w:cs="Arial"/>
          <w:lang w:val="en-US"/>
        </w:rPr>
        <w:t xml:space="preserve"> </w:t>
      </w:r>
      <w:r w:rsidR="009222C5">
        <w:rPr>
          <w:rFonts w:ascii="Arial" w:hAnsi="Arial" w:cs="Arial"/>
          <w:lang w:val="en-US"/>
        </w:rPr>
        <w:t>W</w:t>
      </w:r>
      <w:r>
        <w:rPr>
          <w:rFonts w:ascii="Arial" w:hAnsi="Arial" w:cs="Arial"/>
          <w:lang w:val="en-US"/>
        </w:rPr>
        <w:t xml:space="preserve">e </w:t>
      </w:r>
      <w:r w:rsidR="009222C5">
        <w:rPr>
          <w:rFonts w:ascii="Arial" w:hAnsi="Arial" w:cs="Arial"/>
          <w:lang w:val="en-US"/>
        </w:rPr>
        <w:t>further discuss details for different procedures</w:t>
      </w:r>
      <w:r>
        <w:rPr>
          <w:rFonts w:ascii="Arial" w:hAnsi="Arial" w:cs="Arial"/>
          <w:lang w:val="en-US"/>
        </w:rPr>
        <w:t xml:space="preserve"> in this paper.</w:t>
      </w:r>
    </w:p>
    <w:p w14:paraId="5858C0D0" w14:textId="76995587" w:rsidR="004000E8" w:rsidRDefault="00230D18" w:rsidP="00CE0424">
      <w:pPr>
        <w:pStyle w:val="Heading1"/>
      </w:pPr>
      <w:bookmarkStart w:id="3" w:name="_Ref178064866"/>
      <w:r>
        <w:t>2</w:t>
      </w:r>
      <w:r>
        <w:tab/>
      </w:r>
      <w:r w:rsidR="004000E8" w:rsidRPr="00CE0424">
        <w:t>Discussion</w:t>
      </w:r>
      <w:bookmarkEnd w:id="3"/>
    </w:p>
    <w:p w14:paraId="0A46C66C" w14:textId="6E90CABD" w:rsidR="005E0272" w:rsidRPr="0049642D" w:rsidDel="000C011F" w:rsidRDefault="005E0272" w:rsidP="005E0272">
      <w:pPr>
        <w:pStyle w:val="Heading2"/>
        <w:rPr>
          <w:rStyle w:val="B2Char"/>
          <w:rFonts w:ascii="Arial" w:hAnsi="Arial" w:cs="Arial"/>
        </w:rPr>
      </w:pPr>
      <w:r w:rsidRPr="003D4082">
        <w:rPr>
          <w:rFonts w:cs="Arial"/>
        </w:rPr>
        <w:t>2.1</w:t>
      </w:r>
      <w:r w:rsidR="003D4082">
        <w:rPr>
          <w:rFonts w:cs="Arial"/>
        </w:rPr>
        <w:tab/>
      </w:r>
      <w:r w:rsidR="00682CE7">
        <w:rPr>
          <w:rStyle w:val="B2Char"/>
          <w:rFonts w:ascii="Arial" w:hAnsi="Arial" w:cs="Arial"/>
        </w:rPr>
        <w:t>RAN1 and RAN2</w:t>
      </w:r>
      <w:r w:rsidRPr="0049642D">
        <w:rPr>
          <w:rStyle w:val="B2Char"/>
          <w:rFonts w:ascii="Arial" w:hAnsi="Arial" w:cs="Arial"/>
        </w:rPr>
        <w:t xml:space="preserve"> </w:t>
      </w:r>
      <w:r w:rsidR="00682CE7">
        <w:rPr>
          <w:rStyle w:val="B2Char"/>
          <w:rFonts w:ascii="Arial" w:hAnsi="Arial" w:cs="Arial"/>
        </w:rPr>
        <w:t>a</w:t>
      </w:r>
      <w:r w:rsidRPr="0049642D">
        <w:rPr>
          <w:rStyle w:val="B2Char"/>
          <w:rFonts w:ascii="Arial" w:hAnsi="Arial" w:cs="Arial"/>
        </w:rPr>
        <w:t>greements</w:t>
      </w:r>
    </w:p>
    <w:p w14:paraId="7AC47D0D" w14:textId="5596E9C2" w:rsidR="00682CE7" w:rsidRDefault="00682CE7" w:rsidP="00682CE7">
      <w:pPr>
        <w:pStyle w:val="BodyText"/>
        <w:rPr>
          <w:rFonts w:eastAsiaTheme="minorHAnsi"/>
        </w:rPr>
      </w:pPr>
      <w:r>
        <w:rPr>
          <w:rFonts w:eastAsiaTheme="minorHAnsi"/>
        </w:rPr>
        <w:t xml:space="preserve">In RAN2#125bis, the following agreements </w:t>
      </w:r>
      <w:r w:rsidR="00937B72">
        <w:rPr>
          <w:rFonts w:eastAsiaTheme="minorHAnsi"/>
        </w:rPr>
        <w:t xml:space="preserve">were made </w:t>
      </w:r>
      <w:r>
        <w:rPr>
          <w:rFonts w:eastAsiaTheme="minorHAnsi"/>
        </w:rPr>
        <w:t xml:space="preserve">related to access procedure in random access AI </w:t>
      </w:r>
      <w:r w:rsidRPr="00592B4A">
        <w:t>8.2.5</w:t>
      </w:r>
      <w:r w:rsidR="00937B72">
        <w:rPr>
          <w:rFonts w:eastAsiaTheme="minorHAnsi"/>
        </w:rPr>
        <w:t>.</w:t>
      </w:r>
      <w:r>
        <w:rPr>
          <w:rFonts w:eastAsiaTheme="minorHAnsi"/>
        </w:rPr>
        <w:t xml:space="preserve"> </w:t>
      </w:r>
    </w:p>
    <w:p w14:paraId="5EFE5973" w14:textId="77777777" w:rsidR="00732314" w:rsidDel="000C011F" w:rsidRDefault="00732314" w:rsidP="003B78AB">
      <w:pPr>
        <w:pStyle w:val="Doc-text2"/>
        <w:pBdr>
          <w:top w:val="single" w:sz="4" w:space="1" w:color="auto"/>
          <w:left w:val="single" w:sz="4" w:space="31" w:color="auto"/>
          <w:bottom w:val="single" w:sz="4" w:space="1" w:color="auto"/>
          <w:right w:val="single" w:sz="4" w:space="4" w:color="auto"/>
        </w:pBdr>
        <w:rPr>
          <w:b/>
          <w:lang w:eastAsia="en-US"/>
        </w:rPr>
      </w:pPr>
      <w:r w:rsidDel="000C011F">
        <w:rPr>
          <w:b/>
        </w:rPr>
        <w:t>Agreement</w:t>
      </w:r>
    </w:p>
    <w:p w14:paraId="5EBA8930" w14:textId="77777777" w:rsidR="00682CE7" w:rsidRDefault="00682CE7" w:rsidP="003B78AB">
      <w:pPr>
        <w:pStyle w:val="Doc-text2"/>
        <w:numPr>
          <w:ilvl w:val="0"/>
          <w:numId w:val="42"/>
        </w:numPr>
        <w:pBdr>
          <w:top w:val="single" w:sz="4" w:space="1" w:color="auto"/>
          <w:left w:val="single" w:sz="4" w:space="31" w:color="auto"/>
          <w:bottom w:val="single" w:sz="4" w:space="1" w:color="auto"/>
          <w:right w:val="single" w:sz="4" w:space="4" w:color="auto"/>
        </w:pBdr>
        <w:overflowPunct/>
        <w:autoSpaceDE/>
        <w:autoSpaceDN/>
        <w:adjustRightInd/>
        <w:spacing w:after="0"/>
        <w:textAlignment w:val="auto"/>
      </w:pPr>
      <w:r>
        <w:t xml:space="preserve">RAN2 confirms slotted-ALOHA is the baseline for Ambient IoT random access </w:t>
      </w:r>
    </w:p>
    <w:p w14:paraId="352DCC4E" w14:textId="77777777" w:rsidR="00682CE7" w:rsidRDefault="00682CE7" w:rsidP="003B78AB">
      <w:pPr>
        <w:pStyle w:val="Doc-text2"/>
        <w:numPr>
          <w:ilvl w:val="0"/>
          <w:numId w:val="42"/>
        </w:numPr>
        <w:pBdr>
          <w:top w:val="single" w:sz="4" w:space="1" w:color="auto"/>
          <w:left w:val="single" w:sz="4" w:space="31" w:color="auto"/>
          <w:bottom w:val="single" w:sz="4" w:space="1" w:color="auto"/>
          <w:right w:val="single" w:sz="4" w:space="4" w:color="auto"/>
        </w:pBdr>
        <w:overflowPunct/>
        <w:autoSpaceDE/>
        <w:autoSpaceDN/>
        <w:adjustRightInd/>
        <w:spacing w:after="0"/>
        <w:textAlignment w:val="auto"/>
      </w:pPr>
      <w:r>
        <w:t xml:space="preserve">We will study the support for access triggering for a single device, group of devices, or all devices.    RAN2 to discuss the contention-based and contention-free access procedures and detailed solutions. </w:t>
      </w:r>
    </w:p>
    <w:p w14:paraId="3903AC52" w14:textId="35D295B7" w:rsidR="00682CE7" w:rsidRDefault="00682CE7" w:rsidP="003B78AB">
      <w:pPr>
        <w:pStyle w:val="Doc-text2"/>
        <w:numPr>
          <w:ilvl w:val="0"/>
          <w:numId w:val="42"/>
        </w:numPr>
        <w:pBdr>
          <w:top w:val="single" w:sz="4" w:space="1" w:color="auto"/>
          <w:left w:val="single" w:sz="4" w:space="31" w:color="auto"/>
          <w:bottom w:val="single" w:sz="4" w:space="1" w:color="auto"/>
          <w:right w:val="single" w:sz="4" w:space="4" w:color="auto"/>
        </w:pBdr>
        <w:overflowPunct/>
        <w:autoSpaceDE/>
        <w:autoSpaceDN/>
        <w:adjustRightInd/>
        <w:spacing w:after="0"/>
        <w:textAlignment w:val="auto"/>
      </w:pPr>
      <w:r>
        <w:t xml:space="preserve">Random Access is triggered by the </w:t>
      </w:r>
      <w:r w:rsidR="00F050C8">
        <w:rPr>
          <w:lang w:val="en-US"/>
        </w:rPr>
        <w:t>g</w:t>
      </w:r>
      <w:r w:rsidR="00D71F72">
        <w:t>NB/intermediate UE</w:t>
      </w:r>
      <w:r>
        <w:t xml:space="preserve"> </w:t>
      </w:r>
    </w:p>
    <w:p w14:paraId="5CF6936A" w14:textId="6AC651F6" w:rsidR="00682CE7" w:rsidRDefault="00F050C8" w:rsidP="003B78AB">
      <w:pPr>
        <w:pStyle w:val="Doc-text2"/>
        <w:numPr>
          <w:ilvl w:val="0"/>
          <w:numId w:val="42"/>
        </w:numPr>
        <w:pBdr>
          <w:top w:val="single" w:sz="4" w:space="1" w:color="auto"/>
          <w:left w:val="single" w:sz="4" w:space="31" w:color="auto"/>
          <w:bottom w:val="single" w:sz="4" w:space="1" w:color="auto"/>
          <w:right w:val="single" w:sz="4" w:space="4" w:color="auto"/>
        </w:pBdr>
        <w:overflowPunct/>
        <w:autoSpaceDE/>
        <w:autoSpaceDN/>
        <w:adjustRightInd/>
        <w:spacing w:after="0"/>
        <w:textAlignment w:val="auto"/>
      </w:pPr>
      <w:r>
        <w:rPr>
          <w:lang w:val="en-US"/>
        </w:rPr>
        <w:t>g</w:t>
      </w:r>
      <w:r w:rsidR="00D71F72">
        <w:t>NB/intermediate UE</w:t>
      </w:r>
      <w:r w:rsidR="00682CE7">
        <w:t xml:space="preserve"> provides the information that the device needs to respond to the </w:t>
      </w:r>
      <w:proofErr w:type="gramStart"/>
      <w:r w:rsidR="00682CE7">
        <w:t>random access</w:t>
      </w:r>
      <w:proofErr w:type="gramEnd"/>
      <w:r w:rsidR="00682CE7">
        <w:t xml:space="preserve"> trigger.  FFS what those parameters are</w:t>
      </w:r>
    </w:p>
    <w:p w14:paraId="7A822A3D" w14:textId="77777777" w:rsidR="00682CE7" w:rsidRDefault="00682CE7" w:rsidP="003B78AB">
      <w:pPr>
        <w:pStyle w:val="Doc-text2"/>
        <w:numPr>
          <w:ilvl w:val="0"/>
          <w:numId w:val="42"/>
        </w:numPr>
        <w:pBdr>
          <w:top w:val="single" w:sz="4" w:space="1" w:color="auto"/>
          <w:left w:val="single" w:sz="4" w:space="31" w:color="auto"/>
          <w:bottom w:val="single" w:sz="4" w:space="1" w:color="auto"/>
          <w:right w:val="single" w:sz="4" w:space="4" w:color="auto"/>
        </w:pBdr>
        <w:overflowPunct/>
        <w:autoSpaceDE/>
        <w:autoSpaceDN/>
        <w:adjustRightInd/>
        <w:spacing w:after="0"/>
        <w:textAlignment w:val="auto"/>
      </w:pPr>
      <w:r>
        <w:t xml:space="preserve">Study the solution and benefits of both 2-step like random access procedure and 4-step like random access procedure.  FFS the details on each procedure and how we call it.  </w:t>
      </w:r>
    </w:p>
    <w:p w14:paraId="6E9B531A" w14:textId="77777777" w:rsidR="00682CE7" w:rsidRDefault="00682CE7" w:rsidP="003B78AB">
      <w:pPr>
        <w:pStyle w:val="Doc-text2"/>
        <w:numPr>
          <w:ilvl w:val="0"/>
          <w:numId w:val="42"/>
        </w:numPr>
        <w:pBdr>
          <w:top w:val="single" w:sz="4" w:space="1" w:color="auto"/>
          <w:left w:val="single" w:sz="4" w:space="31" w:color="auto"/>
          <w:bottom w:val="single" w:sz="4" w:space="1" w:color="auto"/>
          <w:right w:val="single" w:sz="4" w:space="4" w:color="auto"/>
        </w:pBdr>
        <w:overflowPunct/>
        <w:autoSpaceDE/>
        <w:autoSpaceDN/>
        <w:adjustRightInd/>
        <w:spacing w:after="0"/>
        <w:textAlignment w:val="auto"/>
      </w:pPr>
      <w:r>
        <w:t>Handling of contention resolution failure and access failure at the device will be studied in RAN2, including failure detection and re-access.  FFS details</w:t>
      </w:r>
    </w:p>
    <w:p w14:paraId="57D010D8" w14:textId="55434B51" w:rsidR="00682CE7" w:rsidRDefault="00682CE7" w:rsidP="003B78AB">
      <w:pPr>
        <w:pStyle w:val="Doc-text2"/>
        <w:numPr>
          <w:ilvl w:val="0"/>
          <w:numId w:val="42"/>
        </w:numPr>
        <w:pBdr>
          <w:top w:val="single" w:sz="4" w:space="1" w:color="auto"/>
          <w:left w:val="single" w:sz="4" w:space="31" w:color="auto"/>
          <w:bottom w:val="single" w:sz="4" w:space="1" w:color="auto"/>
          <w:right w:val="single" w:sz="4" w:space="4" w:color="auto"/>
        </w:pBdr>
        <w:overflowPunct/>
        <w:autoSpaceDE/>
        <w:autoSpaceDN/>
        <w:adjustRightInd/>
        <w:spacing w:after="0"/>
        <w:textAlignment w:val="auto"/>
      </w:pPr>
      <w:r>
        <w:t xml:space="preserve">For the very first access message from the device to </w:t>
      </w:r>
      <w:r w:rsidR="00F050C8">
        <w:rPr>
          <w:lang w:val="en-US"/>
        </w:rPr>
        <w:t>g</w:t>
      </w:r>
      <w:r w:rsidR="00D71F72">
        <w:t>NB/intermediate UE</w:t>
      </w:r>
      <w:r>
        <w:t xml:space="preserve"> in random access an ID is included.  RAN2 to discuss whether a temporary identifier is included, or the permanent device ID is included (considering other </w:t>
      </w:r>
      <w:proofErr w:type="spellStart"/>
      <w:r>
        <w:t>WGs</w:t>
      </w:r>
      <w:proofErr w:type="spellEnd"/>
      <w:r>
        <w:t xml:space="preserve"> input as well).   </w:t>
      </w:r>
    </w:p>
    <w:p w14:paraId="642306CF" w14:textId="77777777" w:rsidR="00682CE7" w:rsidRDefault="00682CE7" w:rsidP="00682CE7">
      <w:pPr>
        <w:rPr>
          <w:rFonts w:ascii="Arial" w:hAnsi="Arial" w:cs="Arial"/>
        </w:rPr>
      </w:pPr>
    </w:p>
    <w:p w14:paraId="7480D916" w14:textId="3C186EBA" w:rsidR="00682CE7" w:rsidRPr="000D3370" w:rsidRDefault="00B51D67" w:rsidP="00682CE7">
      <w:pPr>
        <w:pStyle w:val="BodyText"/>
        <w:rPr>
          <w:rFonts w:eastAsiaTheme="minorHAnsi" w:cs="Arial"/>
        </w:rPr>
      </w:pPr>
      <w:r w:rsidRPr="000D3370">
        <w:rPr>
          <w:rFonts w:eastAsiaTheme="minorHAnsi" w:cs="Arial"/>
        </w:rPr>
        <w:t>In</w:t>
      </w:r>
      <w:r w:rsidR="00665FA6" w:rsidRPr="000D3370">
        <w:rPr>
          <w:rFonts w:eastAsiaTheme="minorHAnsi" w:cs="Arial"/>
        </w:rPr>
        <w:t xml:space="preserve"> RAN1#116bis, RAN1 made the below agreements regarding UL multiple access</w:t>
      </w:r>
      <w:r w:rsidR="005E17F8" w:rsidRPr="000D3370">
        <w:rPr>
          <w:rFonts w:eastAsiaTheme="minorHAnsi" w:cs="Arial"/>
        </w:rPr>
        <w:t>:</w:t>
      </w:r>
    </w:p>
    <w:tbl>
      <w:tblPr>
        <w:tblStyle w:val="TableGrid"/>
        <w:tblW w:w="0" w:type="auto"/>
        <w:tblLook w:val="04A0" w:firstRow="1" w:lastRow="0" w:firstColumn="1" w:lastColumn="0" w:noHBand="0" w:noVBand="1"/>
      </w:tblPr>
      <w:tblGrid>
        <w:gridCol w:w="9629"/>
      </w:tblGrid>
      <w:tr w:rsidR="00592B4A" w:rsidRPr="000D3370" w14:paraId="62D9E780" w14:textId="77777777" w:rsidTr="00FE667F">
        <w:tc>
          <w:tcPr>
            <w:tcW w:w="9629" w:type="dxa"/>
          </w:tcPr>
          <w:p w14:paraId="458E2C85" w14:textId="77777777" w:rsidR="00FE667F" w:rsidRPr="000D3370" w:rsidRDefault="00FE667F" w:rsidP="007D35DC">
            <w:pPr>
              <w:spacing w:after="0"/>
              <w:rPr>
                <w:rFonts w:ascii="Arial" w:hAnsi="Arial" w:cs="Arial"/>
                <w:sz w:val="20"/>
                <w:szCs w:val="20"/>
                <w:lang w:val="en-US" w:eastAsia="x-none"/>
              </w:rPr>
            </w:pPr>
            <w:r w:rsidRPr="004E79FE">
              <w:rPr>
                <w:rFonts w:ascii="Arial" w:hAnsi="Arial" w:cs="Arial"/>
                <w:iCs/>
                <w:sz w:val="20"/>
                <w:szCs w:val="20"/>
                <w:highlight w:val="green"/>
                <w:lang w:val="en-US" w:eastAsia="x-none"/>
              </w:rPr>
              <w:t>Agreement</w:t>
            </w:r>
          </w:p>
          <w:p w14:paraId="7A4ED084" w14:textId="77777777" w:rsidR="00FE667F" w:rsidRPr="000D3370" w:rsidRDefault="00FE667F" w:rsidP="00FE667F">
            <w:pPr>
              <w:rPr>
                <w:rFonts w:ascii="Arial" w:hAnsi="Arial" w:cs="Arial"/>
                <w:sz w:val="20"/>
                <w:szCs w:val="20"/>
                <w:lang w:val="en-US" w:eastAsia="x-none"/>
              </w:rPr>
            </w:pPr>
            <w:r w:rsidRPr="004E79FE">
              <w:rPr>
                <w:rFonts w:ascii="Arial" w:hAnsi="Arial" w:cs="Arial"/>
                <w:iCs/>
                <w:sz w:val="20"/>
                <w:szCs w:val="20"/>
                <w:lang w:val="en-US" w:eastAsia="x-none"/>
              </w:rPr>
              <w:t>Study time-domain multiple access of D2R transmissions. Further details, including pros/cons, are FFS.</w:t>
            </w:r>
          </w:p>
          <w:p w14:paraId="3CA24EDD" w14:textId="77777777" w:rsidR="00FE667F" w:rsidRPr="000D3370" w:rsidRDefault="00FE667F" w:rsidP="007D35DC">
            <w:pPr>
              <w:spacing w:after="0"/>
              <w:rPr>
                <w:rFonts w:ascii="Arial" w:hAnsi="Arial" w:cs="Arial"/>
                <w:sz w:val="20"/>
                <w:szCs w:val="20"/>
                <w:lang w:val="en-US" w:eastAsia="x-none"/>
              </w:rPr>
            </w:pPr>
            <w:r w:rsidRPr="004E79FE">
              <w:rPr>
                <w:rFonts w:ascii="Arial" w:hAnsi="Arial" w:cs="Arial"/>
                <w:iCs/>
                <w:sz w:val="20"/>
                <w:szCs w:val="20"/>
                <w:highlight w:val="green"/>
                <w:lang w:val="en-US" w:eastAsia="x-none"/>
              </w:rPr>
              <w:t>Agreement</w:t>
            </w:r>
          </w:p>
          <w:p w14:paraId="39B85851" w14:textId="77777777" w:rsidR="00FE667F" w:rsidRPr="000D3370" w:rsidRDefault="00FE667F" w:rsidP="00FE667F">
            <w:pPr>
              <w:rPr>
                <w:rFonts w:ascii="Arial" w:hAnsi="Arial" w:cs="Arial"/>
                <w:sz w:val="20"/>
                <w:szCs w:val="20"/>
                <w:lang w:val="en-US" w:eastAsia="x-none"/>
              </w:rPr>
            </w:pPr>
            <w:r w:rsidRPr="004E79FE">
              <w:rPr>
                <w:rFonts w:ascii="Arial" w:hAnsi="Arial" w:cs="Arial"/>
                <w:iCs/>
                <w:sz w:val="20"/>
                <w:szCs w:val="20"/>
                <w:lang w:val="en-US" w:eastAsia="x-none"/>
              </w:rPr>
              <w:t>Study frequency-domain multiple access of D2R transmissions, at least by utilizing a small frequency-shift in baseband. Further details, including pros/cons, are FFS.</w:t>
            </w:r>
          </w:p>
          <w:p w14:paraId="7020E1B5" w14:textId="77777777" w:rsidR="00FE667F" w:rsidRPr="000D3370" w:rsidRDefault="00FE667F" w:rsidP="007D35DC">
            <w:pPr>
              <w:spacing w:after="0"/>
              <w:rPr>
                <w:rFonts w:ascii="Arial" w:hAnsi="Arial" w:cs="Arial"/>
                <w:sz w:val="20"/>
                <w:szCs w:val="20"/>
                <w:lang w:val="en-US" w:eastAsia="x-none"/>
              </w:rPr>
            </w:pPr>
            <w:r w:rsidRPr="004E79FE">
              <w:rPr>
                <w:rFonts w:ascii="Arial" w:hAnsi="Arial" w:cs="Arial"/>
                <w:iCs/>
                <w:sz w:val="20"/>
                <w:szCs w:val="20"/>
                <w:highlight w:val="green"/>
                <w:lang w:val="en-US" w:eastAsia="x-none"/>
              </w:rPr>
              <w:t>Agreement</w:t>
            </w:r>
          </w:p>
          <w:p w14:paraId="400F0997" w14:textId="75D258EE" w:rsidR="00FE667F" w:rsidRPr="000D3370" w:rsidRDefault="00FE667F" w:rsidP="00592B4A">
            <w:pPr>
              <w:rPr>
                <w:rFonts w:eastAsiaTheme="minorHAnsi"/>
                <w:sz w:val="20"/>
                <w:szCs w:val="20"/>
              </w:rPr>
            </w:pPr>
            <w:r w:rsidRPr="004E79FE">
              <w:rPr>
                <w:rFonts w:ascii="Arial" w:hAnsi="Arial" w:cs="Arial"/>
                <w:iCs/>
                <w:sz w:val="20"/>
                <w:szCs w:val="20"/>
                <w:lang w:val="en-US" w:eastAsia="x-none"/>
              </w:rPr>
              <w:t>Whether code-domain multiple access is feasible and necessary for D2R transmissions for all devices is FFS.</w:t>
            </w:r>
          </w:p>
        </w:tc>
      </w:tr>
    </w:tbl>
    <w:p w14:paraId="0C73DDD7" w14:textId="53254761" w:rsidR="005A46CC" w:rsidRPr="003B78AB" w:rsidRDefault="005A46CC" w:rsidP="00592B4A">
      <w:pPr>
        <w:rPr>
          <w:rFonts w:eastAsia="Helvetica Neue"/>
        </w:rPr>
      </w:pPr>
    </w:p>
    <w:p w14:paraId="6444FD58" w14:textId="794D5EDB" w:rsidR="00FE28E5" w:rsidRPr="00925CB9" w:rsidRDefault="00FE28E5" w:rsidP="00FE28E5">
      <w:pPr>
        <w:pStyle w:val="Heading2"/>
        <w:rPr>
          <w:rFonts w:eastAsia="Helvetica Neue" w:cs="Arial"/>
          <w:b/>
          <w:bCs/>
        </w:rPr>
      </w:pPr>
      <w:r w:rsidRPr="003D4082">
        <w:rPr>
          <w:rFonts w:cs="Arial"/>
        </w:rPr>
        <w:lastRenderedPageBreak/>
        <w:t>2.</w:t>
      </w:r>
      <w:r>
        <w:rPr>
          <w:rFonts w:cs="Arial"/>
        </w:rPr>
        <w:t>2</w:t>
      </w:r>
      <w:r>
        <w:rPr>
          <w:rFonts w:cs="Arial"/>
        </w:rPr>
        <w:tab/>
      </w:r>
      <w:r w:rsidRPr="00FF773F">
        <w:rPr>
          <w:rStyle w:val="B2Char"/>
          <w:rFonts w:ascii="Arial" w:hAnsi="Arial" w:cs="Arial"/>
        </w:rPr>
        <w:t xml:space="preserve">Random Access </w:t>
      </w:r>
      <w:r>
        <w:rPr>
          <w:rStyle w:val="B2Char"/>
          <w:rFonts w:ascii="Arial" w:hAnsi="Arial" w:cs="Arial"/>
        </w:rPr>
        <w:t>Message Identifier</w:t>
      </w:r>
      <w:r w:rsidRPr="003D4082">
        <w:rPr>
          <w:rFonts w:cs="Arial"/>
        </w:rPr>
        <w:t xml:space="preserve"> </w:t>
      </w:r>
    </w:p>
    <w:p w14:paraId="27AADA47" w14:textId="11AD537F" w:rsidR="00700A17" w:rsidRPr="00700A17" w:rsidRDefault="00FE28E5" w:rsidP="00FE28E5">
      <w:pPr>
        <w:rPr>
          <w:rFonts w:ascii="Arial" w:eastAsia="Helvetica Neue" w:hAnsi="Arial" w:cs="Arial"/>
        </w:rPr>
      </w:pPr>
      <w:r w:rsidRPr="00700A17">
        <w:rPr>
          <w:rFonts w:ascii="Arial" w:eastAsia="Helvetica Neue" w:hAnsi="Arial" w:cs="Arial"/>
        </w:rPr>
        <w:t xml:space="preserve">RAN2 further studies what ID will be included in the very first message in a </w:t>
      </w:r>
      <w:proofErr w:type="gramStart"/>
      <w:r w:rsidRPr="00700A17">
        <w:rPr>
          <w:rFonts w:ascii="Arial" w:eastAsia="Helvetica Neue" w:hAnsi="Arial" w:cs="Arial"/>
        </w:rPr>
        <w:t>random access</w:t>
      </w:r>
      <w:proofErr w:type="gramEnd"/>
      <w:r w:rsidRPr="00700A17">
        <w:rPr>
          <w:rFonts w:ascii="Arial" w:eastAsia="Helvetica Neue" w:hAnsi="Arial" w:cs="Arial"/>
        </w:rPr>
        <w:t xml:space="preserve"> procedure.</w:t>
      </w:r>
      <w:r w:rsidR="00E458FF">
        <w:rPr>
          <w:rFonts w:ascii="Arial" w:eastAsia="Helvetica Neue" w:hAnsi="Arial" w:cs="Arial"/>
        </w:rPr>
        <w:t xml:space="preserve"> It is FFS on whether to use a temporary identifier or a permanent device ID (e.g., CN ID). </w:t>
      </w:r>
      <w:r w:rsidR="00700A17" w:rsidRPr="00700A17">
        <w:rPr>
          <w:rFonts w:ascii="Arial" w:eastAsia="Helvetica Neue" w:hAnsi="Arial" w:cs="Arial"/>
        </w:rPr>
        <w:t>CN identifiers</w:t>
      </w:r>
      <w:r w:rsidRPr="00700A17">
        <w:rPr>
          <w:rFonts w:ascii="Arial" w:eastAsia="Helvetica Neue" w:hAnsi="Arial" w:cs="Arial"/>
        </w:rPr>
        <w:t xml:space="preserve"> are not recommended</w:t>
      </w:r>
      <w:r w:rsidR="00BF05F1">
        <w:rPr>
          <w:rFonts w:ascii="Arial" w:eastAsia="Helvetica Neue" w:hAnsi="Arial" w:cs="Arial"/>
        </w:rPr>
        <w:t xml:space="preserve"> to be used</w:t>
      </w:r>
      <w:r w:rsidRPr="00700A17">
        <w:rPr>
          <w:rFonts w:ascii="Arial" w:eastAsia="Helvetica Neue" w:hAnsi="Arial" w:cs="Arial"/>
        </w:rPr>
        <w:t xml:space="preserve"> in the </w:t>
      </w:r>
      <w:r w:rsidR="001B5D0F">
        <w:rPr>
          <w:rFonts w:ascii="Arial" w:eastAsia="Helvetica Neue" w:hAnsi="Arial" w:cs="Arial"/>
        </w:rPr>
        <w:t>very first</w:t>
      </w:r>
      <w:r w:rsidR="001B5D0F" w:rsidRPr="00700A17">
        <w:rPr>
          <w:rFonts w:ascii="Arial" w:eastAsia="Helvetica Neue" w:hAnsi="Arial" w:cs="Arial"/>
        </w:rPr>
        <w:t xml:space="preserve"> </w:t>
      </w:r>
      <w:r w:rsidRPr="00700A17">
        <w:rPr>
          <w:rFonts w:ascii="Arial" w:eastAsia="Helvetica Neue" w:hAnsi="Arial" w:cs="Arial"/>
        </w:rPr>
        <w:t>messages</w:t>
      </w:r>
      <w:r w:rsidR="009F7F0E">
        <w:rPr>
          <w:rFonts w:ascii="Arial" w:eastAsia="Helvetica Neue" w:hAnsi="Arial" w:cs="Arial"/>
        </w:rPr>
        <w:t xml:space="preserve"> (we refer to as </w:t>
      </w:r>
      <w:r w:rsidR="009F7F0E" w:rsidRPr="00F0123F">
        <w:rPr>
          <w:rFonts w:ascii="Arial" w:eastAsia="Helvetica Neue" w:hAnsi="Arial" w:cs="Arial"/>
        </w:rPr>
        <w:t>Msg1</w:t>
      </w:r>
      <w:r w:rsidR="009F7F0E">
        <w:rPr>
          <w:rFonts w:ascii="Arial" w:eastAsia="Helvetica Neue" w:hAnsi="Arial" w:cs="Arial"/>
        </w:rPr>
        <w:t xml:space="preserve"> in the below discussions)</w:t>
      </w:r>
      <w:r w:rsidR="00700A17" w:rsidRPr="00700A17">
        <w:rPr>
          <w:rFonts w:ascii="Arial" w:eastAsia="Helvetica Neue" w:hAnsi="Arial" w:cs="Arial"/>
        </w:rPr>
        <w:t xml:space="preserve"> </w:t>
      </w:r>
      <w:r w:rsidR="002303D7">
        <w:rPr>
          <w:rFonts w:ascii="Arial" w:eastAsia="Helvetica Neue" w:hAnsi="Arial" w:cs="Arial"/>
        </w:rPr>
        <w:t>sent to</w:t>
      </w:r>
      <w:r w:rsidR="00BF05F1">
        <w:rPr>
          <w:rFonts w:ascii="Arial" w:eastAsia="Helvetica Neue" w:hAnsi="Arial" w:cs="Arial"/>
        </w:rPr>
        <w:t xml:space="preserve"> the </w:t>
      </w:r>
      <w:r w:rsidR="00A500C8">
        <w:rPr>
          <w:rFonts w:ascii="Arial" w:eastAsia="Helvetica Neue" w:hAnsi="Arial" w:cs="Arial"/>
        </w:rPr>
        <w:t>g</w:t>
      </w:r>
      <w:r w:rsidR="00D71F72">
        <w:rPr>
          <w:rFonts w:ascii="Arial" w:eastAsia="Helvetica Neue" w:hAnsi="Arial" w:cs="Arial"/>
        </w:rPr>
        <w:t>NB/intermediate UE</w:t>
      </w:r>
      <w:r w:rsidR="00BF05F1">
        <w:rPr>
          <w:rFonts w:ascii="Arial" w:eastAsia="Helvetica Neue" w:hAnsi="Arial" w:cs="Arial"/>
        </w:rPr>
        <w:t xml:space="preserve"> for </w:t>
      </w:r>
      <w:r w:rsidR="009135C8">
        <w:rPr>
          <w:rFonts w:ascii="Arial" w:eastAsia="Helvetica Neue" w:hAnsi="Arial" w:cs="Arial"/>
        </w:rPr>
        <w:t>contention resolution</w:t>
      </w:r>
      <w:r w:rsidR="00BF05F1">
        <w:rPr>
          <w:rFonts w:ascii="Arial" w:eastAsia="Helvetica Neue" w:hAnsi="Arial" w:cs="Arial"/>
        </w:rPr>
        <w:t xml:space="preserve"> </w:t>
      </w:r>
      <w:r w:rsidR="00700A17" w:rsidRPr="00700A17">
        <w:rPr>
          <w:rFonts w:ascii="Arial" w:eastAsia="Helvetica Neue" w:hAnsi="Arial" w:cs="Arial"/>
        </w:rPr>
        <w:t>due to various reasons</w:t>
      </w:r>
      <w:r w:rsidR="008B734F">
        <w:rPr>
          <w:rFonts w:ascii="Arial" w:eastAsia="Helvetica Neue" w:hAnsi="Arial" w:cs="Arial"/>
        </w:rPr>
        <w:t>:</w:t>
      </w:r>
    </w:p>
    <w:p w14:paraId="49EECA76" w14:textId="4168E649" w:rsidR="00700A17" w:rsidRPr="003B78AB" w:rsidRDefault="009135C8" w:rsidP="00700A17">
      <w:pPr>
        <w:pStyle w:val="ListParagraph"/>
        <w:numPr>
          <w:ilvl w:val="0"/>
          <w:numId w:val="51"/>
        </w:numPr>
        <w:rPr>
          <w:rFonts w:ascii="Arial" w:eastAsia="Helvetica Neue" w:hAnsi="Arial" w:cs="Arial"/>
          <w:sz w:val="20"/>
          <w:szCs w:val="20"/>
        </w:rPr>
      </w:pPr>
      <w:r>
        <w:rPr>
          <w:rFonts w:ascii="Arial" w:eastAsia="Helvetica Neue" w:hAnsi="Arial" w:cs="Arial"/>
          <w:sz w:val="20"/>
          <w:szCs w:val="20"/>
          <w:lang w:val="en-US"/>
        </w:rPr>
        <w:t xml:space="preserve">Contention resolution is performed by </w:t>
      </w:r>
      <w:r w:rsidR="00CC0576">
        <w:rPr>
          <w:rFonts w:ascii="Arial" w:eastAsia="Helvetica Neue" w:hAnsi="Arial" w:cs="Arial"/>
          <w:sz w:val="20"/>
          <w:szCs w:val="20"/>
          <w:lang w:val="en-US"/>
        </w:rPr>
        <w:t>g</w:t>
      </w:r>
      <w:r w:rsidR="00D71F72">
        <w:rPr>
          <w:rFonts w:ascii="Arial" w:eastAsia="Helvetica Neue" w:hAnsi="Arial" w:cs="Arial"/>
          <w:sz w:val="20"/>
          <w:szCs w:val="20"/>
          <w:lang w:val="en-US"/>
        </w:rPr>
        <w:t>NB/intermediate UE</w:t>
      </w:r>
      <w:r>
        <w:rPr>
          <w:rFonts w:ascii="Arial" w:eastAsia="Helvetica Neue" w:hAnsi="Arial" w:cs="Arial"/>
          <w:sz w:val="20"/>
          <w:szCs w:val="20"/>
          <w:lang w:val="en-US"/>
        </w:rPr>
        <w:t xml:space="preserve"> in AS</w:t>
      </w:r>
      <w:r w:rsidR="00982921">
        <w:rPr>
          <w:rFonts w:ascii="Arial" w:eastAsia="Helvetica Neue" w:hAnsi="Arial" w:cs="Arial"/>
          <w:sz w:val="20"/>
          <w:szCs w:val="20"/>
          <w:lang w:val="en-US"/>
        </w:rPr>
        <w:t>.</w:t>
      </w:r>
    </w:p>
    <w:p w14:paraId="48FECE4B" w14:textId="5642B7FE" w:rsidR="00BF05F1" w:rsidRPr="00D83871" w:rsidRDefault="00F0123F" w:rsidP="00BF05F1">
      <w:pPr>
        <w:pStyle w:val="ListParagraph"/>
        <w:numPr>
          <w:ilvl w:val="0"/>
          <w:numId w:val="51"/>
        </w:numPr>
        <w:rPr>
          <w:rFonts w:ascii="Arial" w:eastAsia="Helvetica Neue" w:hAnsi="Arial" w:cs="Arial"/>
          <w:sz w:val="20"/>
          <w:szCs w:val="20"/>
        </w:rPr>
      </w:pPr>
      <w:r>
        <w:rPr>
          <w:rFonts w:ascii="Arial" w:eastAsia="Helvetica Neue" w:hAnsi="Arial" w:cs="Arial"/>
          <w:sz w:val="20"/>
          <w:szCs w:val="20"/>
          <w:lang w:val="en-GB"/>
        </w:rPr>
        <w:t>Msg1</w:t>
      </w:r>
      <w:r w:rsidR="00BF05F1" w:rsidRPr="00516335">
        <w:rPr>
          <w:rFonts w:ascii="Arial" w:eastAsia="Helvetica Neue" w:hAnsi="Arial" w:cs="Arial"/>
          <w:sz w:val="20"/>
          <w:szCs w:val="20"/>
        </w:rPr>
        <w:t xml:space="preserve"> may not be secured yet</w:t>
      </w:r>
      <w:r w:rsidR="006A21EF">
        <w:rPr>
          <w:rFonts w:ascii="Arial" w:eastAsia="Helvetica Neue" w:hAnsi="Arial" w:cs="Arial"/>
          <w:sz w:val="20"/>
          <w:szCs w:val="20"/>
          <w:lang w:val="en-US"/>
        </w:rPr>
        <w:t xml:space="preserve"> in case the device cannot pre-store any security key.</w:t>
      </w:r>
    </w:p>
    <w:p w14:paraId="01E6D1A7" w14:textId="4CF9C71B" w:rsidR="0097336A" w:rsidRDefault="0097336A" w:rsidP="00BF05F1">
      <w:pPr>
        <w:pStyle w:val="ListParagraph"/>
        <w:numPr>
          <w:ilvl w:val="0"/>
          <w:numId w:val="51"/>
        </w:numPr>
        <w:rPr>
          <w:rFonts w:ascii="Arial" w:eastAsia="Helvetica Neue" w:hAnsi="Arial" w:cs="Arial"/>
          <w:sz w:val="20"/>
          <w:szCs w:val="20"/>
        </w:rPr>
      </w:pPr>
      <w:r>
        <w:rPr>
          <w:rFonts w:ascii="Arial" w:eastAsia="Helvetica Neue" w:hAnsi="Arial" w:cs="Arial"/>
          <w:sz w:val="20"/>
          <w:szCs w:val="20"/>
          <w:lang w:val="en-US"/>
        </w:rPr>
        <w:t xml:space="preserve">CN </w:t>
      </w:r>
      <w:r w:rsidR="00A9746D">
        <w:rPr>
          <w:rFonts w:ascii="Arial" w:eastAsia="Helvetica Neue" w:hAnsi="Arial" w:cs="Arial"/>
          <w:sz w:val="20"/>
          <w:szCs w:val="20"/>
          <w:lang w:val="en-US"/>
        </w:rPr>
        <w:t xml:space="preserve">identifiers are typically </w:t>
      </w:r>
      <w:r w:rsidR="00225DD2">
        <w:rPr>
          <w:rFonts w:ascii="Arial" w:eastAsia="Helvetica Neue" w:hAnsi="Arial" w:cs="Arial"/>
          <w:sz w:val="20"/>
          <w:szCs w:val="20"/>
          <w:lang w:val="en-US"/>
        </w:rPr>
        <w:t>longer</w:t>
      </w:r>
      <w:r w:rsidR="009D1847">
        <w:rPr>
          <w:rFonts w:ascii="Arial" w:eastAsia="Helvetica Neue" w:hAnsi="Arial" w:cs="Arial"/>
          <w:sz w:val="20"/>
          <w:szCs w:val="20"/>
          <w:lang w:val="en-US"/>
        </w:rPr>
        <w:t xml:space="preserve"> than temporary identifiers</w:t>
      </w:r>
      <w:r w:rsidR="00617FE6">
        <w:rPr>
          <w:rFonts w:ascii="Arial" w:eastAsia="Helvetica Neue" w:hAnsi="Arial" w:cs="Arial"/>
          <w:sz w:val="20"/>
          <w:szCs w:val="20"/>
          <w:lang w:val="en-US"/>
        </w:rPr>
        <w:t xml:space="preserve">, which is not efficient from signaling overhead </w:t>
      </w:r>
      <w:proofErr w:type="gramStart"/>
      <w:r w:rsidR="00617FE6">
        <w:rPr>
          <w:rFonts w:ascii="Arial" w:eastAsia="Helvetica Neue" w:hAnsi="Arial" w:cs="Arial"/>
          <w:sz w:val="20"/>
          <w:szCs w:val="20"/>
          <w:lang w:val="en-US"/>
        </w:rPr>
        <w:t>perspective, if</w:t>
      </w:r>
      <w:proofErr w:type="gramEnd"/>
      <w:r w:rsidR="00617FE6">
        <w:rPr>
          <w:rFonts w:ascii="Arial" w:eastAsia="Helvetica Neue" w:hAnsi="Arial" w:cs="Arial"/>
          <w:sz w:val="20"/>
          <w:szCs w:val="20"/>
          <w:lang w:val="en-US"/>
        </w:rPr>
        <w:t xml:space="preserve"> CN identifiers are used in Msg1 for contention resolution.</w:t>
      </w:r>
    </w:p>
    <w:p w14:paraId="00EC760B" w14:textId="2B98C238" w:rsidR="00BF05F1" w:rsidRDefault="0073339D" w:rsidP="00BF05F1">
      <w:pPr>
        <w:rPr>
          <w:rFonts w:ascii="Arial" w:eastAsia="Helvetica Neue" w:hAnsi="Arial" w:cs="Arial"/>
        </w:rPr>
      </w:pPr>
      <w:r>
        <w:rPr>
          <w:rFonts w:ascii="Arial" w:eastAsia="Helvetica Neue" w:hAnsi="Arial" w:cs="Arial"/>
        </w:rPr>
        <w:t>H</w:t>
      </w:r>
      <w:r w:rsidR="00BF05F1">
        <w:rPr>
          <w:rFonts w:ascii="Arial" w:eastAsia="Helvetica Neue" w:hAnsi="Arial" w:cs="Arial"/>
        </w:rPr>
        <w:t xml:space="preserve">owever, this doesn’t exclude the possibility that CN identifiers are also included in </w:t>
      </w:r>
      <w:r w:rsidR="00F0123F">
        <w:rPr>
          <w:rFonts w:ascii="Arial" w:eastAsia="Helvetica Neue" w:hAnsi="Arial" w:cs="Arial"/>
        </w:rPr>
        <w:t>Msg1</w:t>
      </w:r>
      <w:r w:rsidR="00BF05F1">
        <w:rPr>
          <w:rFonts w:ascii="Arial" w:eastAsia="Helvetica Neue" w:hAnsi="Arial" w:cs="Arial"/>
        </w:rPr>
        <w:t xml:space="preserve"> (i.e., also referred to as 2-step like RA procedure).</w:t>
      </w:r>
      <w:r w:rsidR="00943F0D">
        <w:rPr>
          <w:rFonts w:ascii="Arial" w:eastAsia="Helvetica Neue" w:hAnsi="Arial" w:cs="Arial"/>
        </w:rPr>
        <w:t xml:space="preserve"> </w:t>
      </w:r>
    </w:p>
    <w:p w14:paraId="5A73EE14" w14:textId="6019A7C9" w:rsidR="006A21EF" w:rsidRDefault="006A21EF" w:rsidP="00BF05F1">
      <w:pPr>
        <w:rPr>
          <w:rFonts w:ascii="Arial" w:eastAsia="Helvetica Neue" w:hAnsi="Arial" w:cs="Arial"/>
        </w:rPr>
      </w:pPr>
      <w:r>
        <w:rPr>
          <w:rFonts w:ascii="Arial" w:eastAsia="Helvetica Neue" w:hAnsi="Arial" w:cs="Arial"/>
        </w:rPr>
        <w:t xml:space="preserve">In addition, the main purpose for </w:t>
      </w:r>
      <w:r w:rsidR="00F0123F">
        <w:rPr>
          <w:rFonts w:ascii="Arial" w:eastAsia="Helvetica Neue" w:hAnsi="Arial" w:cs="Arial"/>
        </w:rPr>
        <w:t>Msg1</w:t>
      </w:r>
      <w:r>
        <w:rPr>
          <w:rFonts w:ascii="Arial" w:eastAsia="Helvetica Neue" w:hAnsi="Arial" w:cs="Arial"/>
        </w:rPr>
        <w:t xml:space="preserve"> </w:t>
      </w:r>
      <w:r w:rsidR="00CE4DBD">
        <w:rPr>
          <w:rFonts w:ascii="Arial" w:eastAsia="Helvetica Neue" w:hAnsi="Arial" w:cs="Arial"/>
        </w:rPr>
        <w:t xml:space="preserve">in a </w:t>
      </w:r>
      <w:r w:rsidR="007C392C">
        <w:rPr>
          <w:rFonts w:ascii="Arial" w:eastAsia="Helvetica Neue" w:hAnsi="Arial" w:cs="Arial"/>
        </w:rPr>
        <w:t>contention-based</w:t>
      </w:r>
      <w:r w:rsidR="00CE4DBD">
        <w:rPr>
          <w:rFonts w:ascii="Arial" w:eastAsia="Helvetica Neue" w:hAnsi="Arial" w:cs="Arial"/>
        </w:rPr>
        <w:t xml:space="preserve"> random access </w:t>
      </w:r>
      <w:r>
        <w:rPr>
          <w:rFonts w:ascii="Arial" w:eastAsia="Helvetica Neue" w:hAnsi="Arial" w:cs="Arial"/>
        </w:rPr>
        <w:t xml:space="preserve">is for contention resolution. A AS temporary identifier </w:t>
      </w:r>
      <w:r w:rsidR="00834F14">
        <w:rPr>
          <w:rFonts w:ascii="Arial" w:eastAsia="Helvetica Neue" w:hAnsi="Arial" w:cs="Arial"/>
        </w:rPr>
        <w:t xml:space="preserve">may </w:t>
      </w:r>
      <w:r>
        <w:rPr>
          <w:rFonts w:ascii="Arial" w:eastAsia="Helvetica Neue" w:hAnsi="Arial" w:cs="Arial"/>
        </w:rPr>
        <w:t>be sufficient.</w:t>
      </w:r>
      <w:r w:rsidR="00834F14">
        <w:rPr>
          <w:rFonts w:ascii="Arial" w:eastAsia="Helvetica Neue" w:hAnsi="Arial" w:cs="Arial"/>
        </w:rPr>
        <w:t xml:space="preserve"> But, we are open to study both options. </w:t>
      </w:r>
    </w:p>
    <w:p w14:paraId="3E71AF48" w14:textId="65D030A3" w:rsidR="00FE28E5" w:rsidRPr="00516335" w:rsidRDefault="00FE28E5" w:rsidP="00FE28E5">
      <w:pPr>
        <w:pStyle w:val="Observation"/>
        <w:spacing w:before="240"/>
      </w:pPr>
      <w:bookmarkStart w:id="4" w:name="_Toc166192562"/>
      <w:r>
        <w:rPr>
          <w:rFonts w:cs="Arial"/>
          <w:lang w:eastAsia="zh-CN"/>
        </w:rPr>
        <w:t>A</w:t>
      </w:r>
      <w:r w:rsidR="008B734F">
        <w:rPr>
          <w:rFonts w:cs="Arial"/>
          <w:lang w:eastAsia="zh-CN"/>
        </w:rPr>
        <w:t>n</w:t>
      </w:r>
      <w:r>
        <w:rPr>
          <w:rFonts w:cs="Arial"/>
          <w:lang w:eastAsia="zh-CN"/>
        </w:rPr>
        <w:t xml:space="preserve"> identifier is required in </w:t>
      </w:r>
      <w:r w:rsidR="00F762A8">
        <w:rPr>
          <w:rFonts w:cs="Arial"/>
          <w:lang w:eastAsia="zh-CN"/>
        </w:rPr>
        <w:t>Msg1</w:t>
      </w:r>
      <w:r>
        <w:rPr>
          <w:rFonts w:cs="Arial"/>
          <w:lang w:eastAsia="zh-CN"/>
        </w:rPr>
        <w:t xml:space="preserve"> to access the network during random-access procedure.</w:t>
      </w:r>
      <w:bookmarkEnd w:id="4"/>
    </w:p>
    <w:p w14:paraId="68B74F3D" w14:textId="0104D4F0" w:rsidR="00982921" w:rsidRPr="003B78AB" w:rsidRDefault="007405E6" w:rsidP="00834F14">
      <w:pPr>
        <w:pStyle w:val="Proposal"/>
        <w:rPr>
          <w:rStyle w:val="ui-provider"/>
          <w:lang w:eastAsia="ko-KR"/>
        </w:rPr>
      </w:pPr>
      <w:bookmarkStart w:id="5" w:name="_Toc166192565"/>
      <w:r>
        <w:rPr>
          <w:rFonts w:eastAsia="Helvetica Neue" w:cs="Arial"/>
        </w:rPr>
        <w:t>During</w:t>
      </w:r>
      <w:r w:rsidR="005A54E9">
        <w:rPr>
          <w:rFonts w:eastAsia="Helvetica Neue" w:cs="Arial"/>
        </w:rPr>
        <w:t xml:space="preserve"> </w:t>
      </w:r>
      <w:r w:rsidR="000467CB">
        <w:rPr>
          <w:rFonts w:eastAsia="Helvetica Neue" w:cs="Arial"/>
        </w:rPr>
        <w:t>a</w:t>
      </w:r>
      <w:r w:rsidR="000C4A77">
        <w:rPr>
          <w:rFonts w:eastAsia="Helvetica Neue" w:cs="Arial"/>
        </w:rPr>
        <w:t>n</w:t>
      </w:r>
      <w:r w:rsidR="000467CB">
        <w:rPr>
          <w:rFonts w:eastAsia="Helvetica Neue" w:cs="Arial"/>
        </w:rPr>
        <w:t xml:space="preserve"> </w:t>
      </w:r>
      <w:r w:rsidR="005A54E9" w:rsidRPr="009116E4">
        <w:rPr>
          <w:rFonts w:eastAsia="Helvetica Neue" w:cs="Arial"/>
        </w:rPr>
        <w:t xml:space="preserve">A-IoT </w:t>
      </w:r>
      <w:r w:rsidR="007C392C">
        <w:rPr>
          <w:rFonts w:eastAsia="Helvetica Neue" w:cs="Arial"/>
        </w:rPr>
        <w:t>contention-based</w:t>
      </w:r>
      <w:r w:rsidR="005A54E9" w:rsidRPr="009116E4">
        <w:rPr>
          <w:rFonts w:eastAsia="Helvetica Neue" w:cs="Arial"/>
        </w:rPr>
        <w:t xml:space="preserve"> random access</w:t>
      </w:r>
      <w:r w:rsidR="005A54E9">
        <w:rPr>
          <w:rFonts w:eastAsia="Helvetica Neue" w:cs="Arial"/>
        </w:rPr>
        <w:t xml:space="preserve">, </w:t>
      </w:r>
      <w:r w:rsidR="002C529F">
        <w:rPr>
          <w:rFonts w:cs="Arial"/>
          <w:lang w:eastAsia="zh-CN"/>
        </w:rPr>
        <w:t>Msg1</w:t>
      </w:r>
      <w:r w:rsidR="00FE28E5" w:rsidRPr="003B78AB">
        <w:rPr>
          <w:rStyle w:val="ui-provider"/>
          <w:rFonts w:cs="Arial"/>
        </w:rPr>
        <w:t xml:space="preserve"> includes</w:t>
      </w:r>
      <w:r w:rsidR="008B734F">
        <w:rPr>
          <w:rStyle w:val="ui-provider"/>
          <w:rFonts w:cs="Arial"/>
        </w:rPr>
        <w:t xml:space="preserve"> a</w:t>
      </w:r>
      <w:r w:rsidR="00963733">
        <w:rPr>
          <w:rStyle w:val="ui-provider"/>
          <w:rFonts w:cs="Arial"/>
        </w:rPr>
        <w:t xml:space="preserve"> AS</w:t>
      </w:r>
      <w:r w:rsidR="008B734F">
        <w:rPr>
          <w:rStyle w:val="ui-provider"/>
          <w:rFonts w:cs="Arial"/>
        </w:rPr>
        <w:t xml:space="preserve"> </w:t>
      </w:r>
      <w:r w:rsidR="00FE28E5" w:rsidRPr="003B78AB">
        <w:rPr>
          <w:rStyle w:val="ui-provider"/>
          <w:rFonts w:cs="Arial"/>
        </w:rPr>
        <w:t>temporary identifier</w:t>
      </w:r>
      <w:r w:rsidR="00067A28">
        <w:rPr>
          <w:rStyle w:val="ui-provider"/>
          <w:rFonts w:cs="Arial"/>
        </w:rPr>
        <w:t xml:space="preserve"> for contention resolution</w:t>
      </w:r>
      <w:r w:rsidR="00B80975">
        <w:rPr>
          <w:rStyle w:val="ui-provider"/>
          <w:rFonts w:cs="Arial"/>
        </w:rPr>
        <w:t>.</w:t>
      </w:r>
      <w:r w:rsidR="00371781">
        <w:rPr>
          <w:rStyle w:val="ui-provider"/>
          <w:rFonts w:cs="Arial"/>
        </w:rPr>
        <w:t xml:space="preserve"> FFS</w:t>
      </w:r>
      <w:r w:rsidR="00834F14">
        <w:rPr>
          <w:rStyle w:val="ui-provider"/>
          <w:rFonts w:cs="Arial"/>
        </w:rPr>
        <w:t xml:space="preserve"> whether a CN identifier can be used for contention resolution</w:t>
      </w:r>
      <w:r w:rsidR="001902D2">
        <w:rPr>
          <w:rStyle w:val="ui-provider"/>
          <w:rFonts w:cs="Arial"/>
        </w:rPr>
        <w:t xml:space="preserve"> in Msg1</w:t>
      </w:r>
      <w:r w:rsidR="00982921">
        <w:rPr>
          <w:rStyle w:val="ui-provider"/>
          <w:lang w:eastAsia="ko-KR"/>
        </w:rPr>
        <w:t>.</w:t>
      </w:r>
      <w:bookmarkEnd w:id="5"/>
    </w:p>
    <w:p w14:paraId="0F148616" w14:textId="070DE6BE" w:rsidR="007A5D9B" w:rsidRPr="00925CB9" w:rsidRDefault="00B5040D" w:rsidP="00925CB9">
      <w:pPr>
        <w:pStyle w:val="Heading2"/>
        <w:rPr>
          <w:rFonts w:eastAsia="Helvetica Neue" w:cs="Arial"/>
          <w:b/>
          <w:bCs/>
        </w:rPr>
      </w:pPr>
      <w:r w:rsidRPr="003D4082">
        <w:rPr>
          <w:rFonts w:cs="Arial"/>
        </w:rPr>
        <w:t>2.</w:t>
      </w:r>
      <w:r w:rsidR="00FE28E5">
        <w:rPr>
          <w:rFonts w:cs="Arial"/>
        </w:rPr>
        <w:t>3</w:t>
      </w:r>
      <w:r w:rsidR="003D4082">
        <w:rPr>
          <w:rFonts w:cs="Arial"/>
        </w:rPr>
        <w:tab/>
      </w:r>
      <w:r w:rsidR="00600280" w:rsidRPr="00FF773F">
        <w:rPr>
          <w:rStyle w:val="B2Char"/>
          <w:rFonts w:ascii="Arial" w:hAnsi="Arial" w:cs="Arial"/>
        </w:rPr>
        <w:t>Random</w:t>
      </w:r>
      <w:r w:rsidR="00484145" w:rsidRPr="00FF773F">
        <w:rPr>
          <w:rStyle w:val="B2Char"/>
          <w:rFonts w:ascii="Arial" w:hAnsi="Arial" w:cs="Arial"/>
        </w:rPr>
        <w:t xml:space="preserve"> </w:t>
      </w:r>
      <w:r w:rsidR="004C1F5A" w:rsidRPr="00FF773F">
        <w:rPr>
          <w:rStyle w:val="B2Char"/>
          <w:rFonts w:ascii="Arial" w:hAnsi="Arial" w:cs="Arial"/>
        </w:rPr>
        <w:t>A</w:t>
      </w:r>
      <w:r w:rsidR="00484145" w:rsidRPr="00FF773F">
        <w:rPr>
          <w:rStyle w:val="B2Char"/>
          <w:rFonts w:ascii="Arial" w:hAnsi="Arial" w:cs="Arial"/>
        </w:rPr>
        <w:t>ccess</w:t>
      </w:r>
      <w:r w:rsidR="00D646A8" w:rsidRPr="00FF773F">
        <w:rPr>
          <w:rStyle w:val="B2Char"/>
          <w:rFonts w:ascii="Arial" w:hAnsi="Arial" w:cs="Arial"/>
        </w:rPr>
        <w:t xml:space="preserve"> </w:t>
      </w:r>
      <w:r w:rsidR="00A157EA">
        <w:rPr>
          <w:rStyle w:val="B2Char"/>
          <w:rFonts w:ascii="Arial" w:hAnsi="Arial" w:cs="Arial"/>
        </w:rPr>
        <w:t>Procedures</w:t>
      </w:r>
      <w:r w:rsidR="00A157EA" w:rsidRPr="003D4082">
        <w:rPr>
          <w:rFonts w:cs="Arial"/>
        </w:rPr>
        <w:t xml:space="preserve"> </w:t>
      </w:r>
    </w:p>
    <w:p w14:paraId="500BC0BE" w14:textId="2CF140E3" w:rsidR="00444565" w:rsidRDefault="00977DE3" w:rsidP="00444565">
      <w:pPr>
        <w:rPr>
          <w:rFonts w:ascii="Arial" w:hAnsi="Arial" w:cs="Arial"/>
          <w:iCs/>
          <w:lang w:val="en-US" w:eastAsia="x-none"/>
        </w:rPr>
      </w:pPr>
      <w:r>
        <w:rPr>
          <w:rFonts w:ascii="Arial" w:hAnsi="Arial" w:cs="Arial"/>
        </w:rPr>
        <w:t xml:space="preserve">In NR legacy, either CBRA or CFRA can be applied together with either 4-step procedure or 2-step procedure. We see no reason to not extend such flexibility to A-IoT. </w:t>
      </w:r>
      <w:r w:rsidR="00444565">
        <w:rPr>
          <w:rFonts w:ascii="Arial" w:hAnsi="Arial" w:cs="Arial"/>
          <w:iCs/>
          <w:lang w:val="en-US" w:eastAsia="x-none"/>
        </w:rPr>
        <w:t>In our view, it is feasible to study the below different scenarios for random access:</w:t>
      </w:r>
    </w:p>
    <w:p w14:paraId="6DEE07C5" w14:textId="5EC4284D" w:rsidR="00444565" w:rsidRDefault="00444565" w:rsidP="00444565">
      <w:pPr>
        <w:rPr>
          <w:rFonts w:ascii="Arial" w:hAnsi="Arial" w:cs="Arial"/>
          <w:iCs/>
          <w:lang w:val="en-US" w:eastAsia="x-none"/>
        </w:rPr>
      </w:pPr>
      <w:r>
        <w:rPr>
          <w:rFonts w:ascii="Arial" w:hAnsi="Arial" w:cs="Arial"/>
          <w:iCs/>
          <w:lang w:val="en-US" w:eastAsia="x-none"/>
        </w:rPr>
        <w:t xml:space="preserve">Scenario 1: </w:t>
      </w:r>
      <w:r w:rsidRPr="004C1E12">
        <w:rPr>
          <w:rFonts w:ascii="Arial" w:hAnsi="Arial" w:cs="Arial"/>
          <w:b/>
          <w:bCs/>
          <w:iCs/>
          <w:lang w:val="en-US" w:eastAsia="x-none"/>
        </w:rPr>
        <w:t xml:space="preserve">A-IoT 4-step </w:t>
      </w:r>
      <w:r w:rsidR="007C392C">
        <w:rPr>
          <w:rFonts w:ascii="Arial" w:hAnsi="Arial" w:cs="Arial"/>
          <w:b/>
          <w:bCs/>
          <w:iCs/>
          <w:lang w:val="en-US" w:eastAsia="x-none"/>
        </w:rPr>
        <w:t>contention-based</w:t>
      </w:r>
      <w:r w:rsidRPr="004C1E12">
        <w:rPr>
          <w:rFonts w:ascii="Arial" w:hAnsi="Arial" w:cs="Arial"/>
          <w:b/>
          <w:bCs/>
          <w:iCs/>
          <w:lang w:val="en-US" w:eastAsia="x-none"/>
        </w:rPr>
        <w:t xml:space="preserve"> random access</w:t>
      </w:r>
    </w:p>
    <w:p w14:paraId="5FAD0D18" w14:textId="264AFF38" w:rsidR="00444565" w:rsidRDefault="00444565" w:rsidP="00444565">
      <w:pPr>
        <w:rPr>
          <w:rFonts w:ascii="Arial" w:hAnsi="Arial" w:cs="Arial"/>
          <w:iCs/>
          <w:lang w:val="en-US" w:eastAsia="x-none"/>
        </w:rPr>
      </w:pPr>
      <w:r>
        <w:rPr>
          <w:rFonts w:ascii="Arial" w:hAnsi="Arial" w:cs="Arial"/>
          <w:iCs/>
          <w:lang w:val="en-US" w:eastAsia="x-none"/>
        </w:rPr>
        <w:t xml:space="preserve">Scenario 2: </w:t>
      </w:r>
      <w:r w:rsidRPr="004C1E12">
        <w:rPr>
          <w:rFonts w:ascii="Arial" w:hAnsi="Arial" w:cs="Arial"/>
          <w:b/>
          <w:bCs/>
          <w:iCs/>
          <w:lang w:val="en-US" w:eastAsia="x-none"/>
        </w:rPr>
        <w:t xml:space="preserve">A-IoT 2-step </w:t>
      </w:r>
      <w:r w:rsidR="007C392C">
        <w:rPr>
          <w:rFonts w:ascii="Arial" w:hAnsi="Arial" w:cs="Arial"/>
          <w:b/>
          <w:bCs/>
          <w:iCs/>
          <w:lang w:val="en-US" w:eastAsia="x-none"/>
        </w:rPr>
        <w:t>contention-based</w:t>
      </w:r>
      <w:r w:rsidRPr="004C1E12">
        <w:rPr>
          <w:rFonts w:ascii="Arial" w:hAnsi="Arial" w:cs="Arial"/>
          <w:b/>
          <w:bCs/>
          <w:iCs/>
          <w:lang w:val="en-US" w:eastAsia="x-none"/>
        </w:rPr>
        <w:t xml:space="preserve"> random access</w:t>
      </w:r>
    </w:p>
    <w:p w14:paraId="0CDC4DBB" w14:textId="482D64DE" w:rsidR="00444565" w:rsidRDefault="00444565" w:rsidP="00444565">
      <w:pPr>
        <w:rPr>
          <w:rFonts w:ascii="Arial" w:hAnsi="Arial" w:cs="Arial"/>
          <w:b/>
          <w:bCs/>
          <w:iCs/>
          <w:lang w:val="en-US" w:eastAsia="x-none"/>
        </w:rPr>
      </w:pPr>
      <w:r>
        <w:rPr>
          <w:rFonts w:ascii="Arial" w:hAnsi="Arial" w:cs="Arial"/>
          <w:iCs/>
          <w:lang w:val="en-US" w:eastAsia="x-none"/>
        </w:rPr>
        <w:t xml:space="preserve">Scenario 3: </w:t>
      </w:r>
      <w:r w:rsidRPr="004C1E12">
        <w:rPr>
          <w:rFonts w:ascii="Arial" w:hAnsi="Arial" w:cs="Arial"/>
          <w:b/>
          <w:bCs/>
          <w:iCs/>
          <w:lang w:val="en-US" w:eastAsia="x-none"/>
        </w:rPr>
        <w:t xml:space="preserve">A-IoT 2-step </w:t>
      </w:r>
      <w:r w:rsidR="007C392C">
        <w:rPr>
          <w:rFonts w:ascii="Arial" w:hAnsi="Arial" w:cs="Arial"/>
          <w:b/>
          <w:bCs/>
          <w:iCs/>
          <w:lang w:val="en-US" w:eastAsia="x-none"/>
        </w:rPr>
        <w:t>contention-free</w:t>
      </w:r>
      <w:r w:rsidRPr="004C1E12">
        <w:rPr>
          <w:rFonts w:ascii="Arial" w:hAnsi="Arial" w:cs="Arial"/>
          <w:b/>
          <w:bCs/>
          <w:iCs/>
          <w:lang w:val="en-US" w:eastAsia="x-none"/>
        </w:rPr>
        <w:t xml:space="preserve"> random access</w:t>
      </w:r>
    </w:p>
    <w:p w14:paraId="7A9EA3A5" w14:textId="10837B2F" w:rsidR="00444565" w:rsidRPr="0038113A" w:rsidRDefault="00444565" w:rsidP="00444565">
      <w:pPr>
        <w:rPr>
          <w:rFonts w:ascii="Arial" w:hAnsi="Arial" w:cs="Arial"/>
          <w:iCs/>
          <w:lang w:val="en-US" w:eastAsia="x-none"/>
        </w:rPr>
      </w:pPr>
      <w:r w:rsidRPr="0038113A">
        <w:rPr>
          <w:rFonts w:ascii="Arial" w:hAnsi="Arial" w:cs="Arial"/>
          <w:iCs/>
          <w:lang w:val="en-US" w:eastAsia="x-none"/>
        </w:rPr>
        <w:t>The 4-step contention</w:t>
      </w:r>
      <w:r w:rsidR="006F20F5">
        <w:rPr>
          <w:rFonts w:ascii="Arial" w:hAnsi="Arial" w:cs="Arial"/>
          <w:iCs/>
          <w:lang w:val="en-US" w:eastAsia="x-none"/>
        </w:rPr>
        <w:t>-</w:t>
      </w:r>
      <w:r w:rsidRPr="0038113A">
        <w:rPr>
          <w:rFonts w:ascii="Arial" w:hAnsi="Arial" w:cs="Arial"/>
          <w:iCs/>
          <w:lang w:val="en-US" w:eastAsia="x-none"/>
        </w:rPr>
        <w:t xml:space="preserve">free random access is not </w:t>
      </w:r>
      <w:r w:rsidR="0059007E">
        <w:rPr>
          <w:rFonts w:ascii="Arial" w:hAnsi="Arial" w:cs="Arial"/>
          <w:iCs/>
          <w:lang w:val="en-US" w:eastAsia="x-none"/>
        </w:rPr>
        <w:t>needed</w:t>
      </w:r>
      <w:r w:rsidRPr="0038113A">
        <w:rPr>
          <w:rFonts w:ascii="Arial" w:hAnsi="Arial" w:cs="Arial"/>
          <w:iCs/>
          <w:lang w:val="en-US" w:eastAsia="x-none"/>
        </w:rPr>
        <w:t xml:space="preserve"> since device doesn’t need to perform contention resolution. Device can send its ID and data in the same message.</w:t>
      </w:r>
    </w:p>
    <w:p w14:paraId="2F7F4F74" w14:textId="1F196815" w:rsidR="00294C5B" w:rsidRPr="00535593" w:rsidRDefault="00294C5B" w:rsidP="003B78AB">
      <w:pPr>
        <w:pStyle w:val="Observation"/>
        <w:spacing w:before="240"/>
        <w:rPr>
          <w:rFonts w:cs="Arial"/>
          <w:iCs/>
          <w:lang w:val="en-US" w:eastAsia="x-none"/>
        </w:rPr>
      </w:pPr>
      <w:bookmarkStart w:id="6" w:name="_Toc166017913"/>
      <w:bookmarkStart w:id="7" w:name="_Toc166192563"/>
      <w:bookmarkEnd w:id="6"/>
      <w:r w:rsidRPr="00535593">
        <w:rPr>
          <w:rFonts w:cs="Arial"/>
          <w:lang w:eastAsia="zh-CN"/>
        </w:rPr>
        <w:t>A-IoT 4-step contention</w:t>
      </w:r>
      <w:r w:rsidR="003E5E91">
        <w:rPr>
          <w:rFonts w:cs="Arial"/>
          <w:lang w:eastAsia="zh-CN"/>
        </w:rPr>
        <w:t>-</w:t>
      </w:r>
      <w:r w:rsidRPr="00535593">
        <w:rPr>
          <w:rFonts w:cs="Arial"/>
          <w:lang w:eastAsia="zh-CN"/>
        </w:rPr>
        <w:t>free random access is not needed</w:t>
      </w:r>
      <w:r w:rsidR="001534A4" w:rsidRPr="00535593">
        <w:rPr>
          <w:rFonts w:cs="Arial"/>
          <w:lang w:eastAsia="zh-CN"/>
        </w:rPr>
        <w:t xml:space="preserve"> as device d</w:t>
      </w:r>
      <w:r w:rsidR="00E45772" w:rsidRPr="00535593">
        <w:rPr>
          <w:rFonts w:cs="Arial"/>
          <w:lang w:eastAsia="zh-CN"/>
        </w:rPr>
        <w:t xml:space="preserve">oes not need to </w:t>
      </w:r>
      <w:r w:rsidR="00535593" w:rsidRPr="00535593">
        <w:rPr>
          <w:rFonts w:cs="Arial"/>
          <w:lang w:eastAsia="zh-CN"/>
        </w:rPr>
        <w:t>perform contention resolution</w:t>
      </w:r>
      <w:r w:rsidRPr="00535593">
        <w:rPr>
          <w:rFonts w:cs="Arial"/>
          <w:lang w:eastAsia="zh-CN"/>
        </w:rPr>
        <w:t>.</w:t>
      </w:r>
      <w:bookmarkEnd w:id="7"/>
    </w:p>
    <w:p w14:paraId="5367BF2B" w14:textId="11CB7791" w:rsidR="00EE5CAA" w:rsidRPr="003B78AB" w:rsidRDefault="00F94AF6" w:rsidP="00977DE3">
      <w:pPr>
        <w:pStyle w:val="Proposal"/>
        <w:spacing w:before="240"/>
        <w:rPr>
          <w:rStyle w:val="ui-provider"/>
          <w:lang w:eastAsia="ko-KR"/>
        </w:rPr>
      </w:pPr>
      <w:bookmarkStart w:id="8" w:name="_Toc166192566"/>
      <w:r>
        <w:rPr>
          <w:rStyle w:val="ui-provider"/>
          <w:rFonts w:cs="Arial"/>
        </w:rPr>
        <w:t xml:space="preserve">As </w:t>
      </w:r>
      <w:r w:rsidR="00977DE3">
        <w:rPr>
          <w:rStyle w:val="ui-provider"/>
          <w:rFonts w:cs="Arial"/>
        </w:rPr>
        <w:t>in NR, a</w:t>
      </w:r>
      <w:r w:rsidR="001B53A9">
        <w:rPr>
          <w:rStyle w:val="ui-provider"/>
          <w:rFonts w:cs="Arial"/>
        </w:rPr>
        <w:t>n A-IoT</w:t>
      </w:r>
      <w:r w:rsidR="00977DE3">
        <w:rPr>
          <w:rStyle w:val="ui-provider"/>
          <w:rFonts w:cs="Arial"/>
        </w:rPr>
        <w:t xml:space="preserve"> device can </w:t>
      </w:r>
      <w:r w:rsidR="00240141">
        <w:rPr>
          <w:rStyle w:val="ui-provider"/>
          <w:rFonts w:cs="Arial"/>
        </w:rPr>
        <w:t>perform</w:t>
      </w:r>
      <w:r w:rsidR="00A14C88">
        <w:rPr>
          <w:rStyle w:val="ui-provider"/>
          <w:rFonts w:cs="Arial"/>
        </w:rPr>
        <w:t xml:space="preserve"> access procedure with</w:t>
      </w:r>
      <w:bookmarkEnd w:id="8"/>
    </w:p>
    <w:p w14:paraId="0BD1511E" w14:textId="0BA77FBE" w:rsidR="001B53A9" w:rsidRDefault="001871CE" w:rsidP="003B78AB">
      <w:pPr>
        <w:pStyle w:val="Proposal"/>
        <w:numPr>
          <w:ilvl w:val="0"/>
          <w:numId w:val="0"/>
        </w:numPr>
        <w:ind w:left="1701"/>
        <w:rPr>
          <w:lang w:val="en-US"/>
        </w:rPr>
      </w:pPr>
      <w:bookmarkStart w:id="9" w:name="_Toc166192567"/>
      <w:proofErr w:type="spellStart"/>
      <w:r>
        <w:rPr>
          <w:lang w:val="en-US"/>
        </w:rPr>
        <w:t>i</w:t>
      </w:r>
      <w:proofErr w:type="spellEnd"/>
      <w:r>
        <w:rPr>
          <w:lang w:val="en-US"/>
        </w:rPr>
        <w:t xml:space="preserve">. </w:t>
      </w:r>
      <w:r w:rsidR="001B53A9" w:rsidRPr="004C1E12">
        <w:rPr>
          <w:lang w:val="en-US"/>
        </w:rPr>
        <w:t xml:space="preserve">A-IoT 4-step </w:t>
      </w:r>
      <w:r w:rsidR="007C392C">
        <w:rPr>
          <w:lang w:val="en-US"/>
        </w:rPr>
        <w:t>contention-based</w:t>
      </w:r>
      <w:r w:rsidR="001B53A9" w:rsidRPr="004C1E12">
        <w:rPr>
          <w:lang w:val="en-US"/>
        </w:rPr>
        <w:t xml:space="preserve"> random access</w:t>
      </w:r>
      <w:bookmarkEnd w:id="9"/>
    </w:p>
    <w:p w14:paraId="7821B254" w14:textId="6A21AF38" w:rsidR="001B53A9" w:rsidRDefault="001871CE" w:rsidP="003B78AB">
      <w:pPr>
        <w:pStyle w:val="Proposal"/>
        <w:numPr>
          <w:ilvl w:val="0"/>
          <w:numId w:val="0"/>
        </w:numPr>
        <w:ind w:left="1701"/>
        <w:rPr>
          <w:lang w:val="en-US"/>
        </w:rPr>
      </w:pPr>
      <w:bookmarkStart w:id="10" w:name="_Toc166192568"/>
      <w:r>
        <w:rPr>
          <w:lang w:val="en-US"/>
        </w:rPr>
        <w:t xml:space="preserve">ii. </w:t>
      </w:r>
      <w:r w:rsidR="001B53A9" w:rsidRPr="004C1E12">
        <w:rPr>
          <w:lang w:val="en-US"/>
        </w:rPr>
        <w:t xml:space="preserve">A-IoT 2-step </w:t>
      </w:r>
      <w:r w:rsidR="007C392C">
        <w:rPr>
          <w:lang w:val="en-US"/>
        </w:rPr>
        <w:t>contention-based</w:t>
      </w:r>
      <w:r w:rsidR="001B53A9" w:rsidRPr="004C1E12">
        <w:rPr>
          <w:lang w:val="en-US"/>
        </w:rPr>
        <w:t xml:space="preserve"> random access</w:t>
      </w:r>
      <w:bookmarkEnd w:id="10"/>
    </w:p>
    <w:p w14:paraId="7615AF23" w14:textId="5F2379B8" w:rsidR="001B53A9" w:rsidRPr="003B78AB" w:rsidRDefault="001871CE" w:rsidP="003B78AB">
      <w:pPr>
        <w:pStyle w:val="Proposal"/>
        <w:numPr>
          <w:ilvl w:val="0"/>
          <w:numId w:val="0"/>
        </w:numPr>
        <w:ind w:left="1701"/>
        <w:rPr>
          <w:lang w:val="en-US"/>
        </w:rPr>
      </w:pPr>
      <w:bookmarkStart w:id="11" w:name="_Toc166192569"/>
      <w:r>
        <w:rPr>
          <w:lang w:val="en-US"/>
        </w:rPr>
        <w:t xml:space="preserve">iii. </w:t>
      </w:r>
      <w:r w:rsidR="001B53A9" w:rsidRPr="004C1E12">
        <w:rPr>
          <w:lang w:val="en-US"/>
        </w:rPr>
        <w:t xml:space="preserve">A-IoT 2-step </w:t>
      </w:r>
      <w:r w:rsidR="007C392C">
        <w:rPr>
          <w:lang w:val="en-US"/>
        </w:rPr>
        <w:t>contention-free</w:t>
      </w:r>
      <w:r w:rsidR="001B53A9" w:rsidRPr="004C1E12">
        <w:rPr>
          <w:lang w:val="en-US"/>
        </w:rPr>
        <w:t xml:space="preserve"> random access</w:t>
      </w:r>
      <w:bookmarkEnd w:id="11"/>
    </w:p>
    <w:p w14:paraId="4043A8FD" w14:textId="2AFBE679" w:rsidR="00C35E80" w:rsidRDefault="00EE1650" w:rsidP="003B78AB">
      <w:pPr>
        <w:spacing w:before="240"/>
        <w:rPr>
          <w:rFonts w:ascii="Arial" w:hAnsi="Arial" w:cs="Arial"/>
        </w:rPr>
      </w:pPr>
      <w:r>
        <w:rPr>
          <w:rFonts w:ascii="Arial" w:hAnsi="Arial" w:cs="Arial"/>
        </w:rPr>
        <w:t>I</w:t>
      </w:r>
      <w:r w:rsidR="00C35E80">
        <w:rPr>
          <w:rFonts w:ascii="Arial" w:hAnsi="Arial" w:cs="Arial"/>
        </w:rPr>
        <w:t xml:space="preserve">t has been agreed to study/support </w:t>
      </w:r>
      <w:r w:rsidR="00A2524E">
        <w:rPr>
          <w:rFonts w:ascii="Arial" w:hAnsi="Arial" w:cs="Arial"/>
        </w:rPr>
        <w:t>g</w:t>
      </w:r>
      <w:r w:rsidR="00D71F72">
        <w:rPr>
          <w:rFonts w:ascii="Arial" w:hAnsi="Arial" w:cs="Arial"/>
        </w:rPr>
        <w:t>NB/intermediate UE</w:t>
      </w:r>
      <w:r w:rsidR="00C35E80">
        <w:rPr>
          <w:rFonts w:ascii="Arial" w:hAnsi="Arial" w:cs="Arial"/>
        </w:rPr>
        <w:t xml:space="preserve"> initiated access procedure. Therefore, it would be reasonable to leave the </w:t>
      </w:r>
      <w:r w:rsidR="008E1CB7">
        <w:rPr>
          <w:rFonts w:ascii="Arial" w:hAnsi="Arial" w:cs="Arial"/>
        </w:rPr>
        <w:t>g</w:t>
      </w:r>
      <w:r w:rsidR="00D71F72">
        <w:rPr>
          <w:rFonts w:ascii="Arial" w:hAnsi="Arial" w:cs="Arial"/>
        </w:rPr>
        <w:t>NB/intermediate UE</w:t>
      </w:r>
      <w:r w:rsidR="00C35E80">
        <w:rPr>
          <w:rFonts w:ascii="Arial" w:hAnsi="Arial" w:cs="Arial"/>
        </w:rPr>
        <w:t xml:space="preserve"> to </w:t>
      </w:r>
      <w:r w:rsidR="007D240E">
        <w:rPr>
          <w:rFonts w:ascii="Arial" w:hAnsi="Arial" w:cs="Arial"/>
        </w:rPr>
        <w:t>decide</w:t>
      </w:r>
      <w:r w:rsidR="00C35E80">
        <w:rPr>
          <w:rFonts w:ascii="Arial" w:hAnsi="Arial" w:cs="Arial"/>
        </w:rPr>
        <w:t xml:space="preserve"> which type of access procedures to apply.</w:t>
      </w:r>
    </w:p>
    <w:p w14:paraId="3B365228" w14:textId="2FF791C8" w:rsidR="00C35E80" w:rsidRPr="00516335" w:rsidRDefault="000F0C6C" w:rsidP="00C35E80">
      <w:pPr>
        <w:pStyle w:val="Proposal"/>
        <w:spacing w:before="240"/>
        <w:rPr>
          <w:lang w:eastAsia="ko-KR"/>
        </w:rPr>
      </w:pPr>
      <w:bookmarkStart w:id="12" w:name="_Toc166192570"/>
      <w:r>
        <w:rPr>
          <w:rStyle w:val="ui-provider"/>
          <w:rFonts w:cs="Arial"/>
        </w:rPr>
        <w:t>g</w:t>
      </w:r>
      <w:r w:rsidR="00D71F72">
        <w:rPr>
          <w:rStyle w:val="ui-provider"/>
          <w:rFonts w:cs="Arial"/>
        </w:rPr>
        <w:t>NB/intermediate UE</w:t>
      </w:r>
      <w:r w:rsidR="00C35E80">
        <w:rPr>
          <w:rStyle w:val="ui-provider"/>
          <w:rFonts w:cs="Arial"/>
        </w:rPr>
        <w:t xml:space="preserve"> decides the type of </w:t>
      </w:r>
      <w:r w:rsidR="00B70E8F">
        <w:rPr>
          <w:rStyle w:val="ui-provider"/>
          <w:rFonts w:cs="Arial"/>
        </w:rPr>
        <w:t>random access</w:t>
      </w:r>
      <w:r w:rsidR="00C35E80">
        <w:rPr>
          <w:rStyle w:val="ui-provider"/>
          <w:rFonts w:cs="Arial"/>
        </w:rPr>
        <w:t xml:space="preserve"> </w:t>
      </w:r>
      <w:r w:rsidR="00F54B9A">
        <w:rPr>
          <w:rStyle w:val="ui-provider"/>
          <w:rFonts w:cs="Arial"/>
        </w:rPr>
        <w:t xml:space="preserve">that devices shall apply </w:t>
      </w:r>
      <w:r w:rsidR="00C35E80">
        <w:rPr>
          <w:rStyle w:val="ui-provider"/>
          <w:rFonts w:cs="Arial"/>
        </w:rPr>
        <w:t xml:space="preserve">i.e., </w:t>
      </w:r>
      <w:r w:rsidR="000D4751">
        <w:rPr>
          <w:rFonts w:eastAsia="SimSun"/>
          <w:lang w:val="en-US"/>
        </w:rPr>
        <w:t xml:space="preserve">A-IoT </w:t>
      </w:r>
      <w:r w:rsidR="000D4751" w:rsidRPr="004C1E12">
        <w:rPr>
          <w:lang w:val="en-US"/>
        </w:rPr>
        <w:t xml:space="preserve">4-step </w:t>
      </w:r>
      <w:r w:rsidR="007C392C">
        <w:rPr>
          <w:lang w:val="en-US"/>
        </w:rPr>
        <w:t>contention-based</w:t>
      </w:r>
      <w:r w:rsidR="000D4751" w:rsidRPr="004C1E12">
        <w:rPr>
          <w:lang w:val="en-US"/>
        </w:rPr>
        <w:t xml:space="preserve"> random access</w:t>
      </w:r>
      <w:r w:rsidR="0045398F">
        <w:rPr>
          <w:rStyle w:val="ui-provider"/>
          <w:rFonts w:cs="Arial"/>
        </w:rPr>
        <w:t>,</w:t>
      </w:r>
      <w:r w:rsidR="00EC1BE4">
        <w:rPr>
          <w:rFonts w:eastAsia="SimSun"/>
          <w:lang w:val="en-US"/>
        </w:rPr>
        <w:t xml:space="preserve"> </w:t>
      </w:r>
      <w:r w:rsidR="000D4751" w:rsidRPr="004C1E12">
        <w:rPr>
          <w:lang w:val="en-US"/>
        </w:rPr>
        <w:t xml:space="preserve">A-IoT 2-step </w:t>
      </w:r>
      <w:r w:rsidR="007C392C">
        <w:rPr>
          <w:lang w:val="en-US"/>
        </w:rPr>
        <w:t>contention-based</w:t>
      </w:r>
      <w:r w:rsidR="000D4751" w:rsidRPr="004C1E12">
        <w:rPr>
          <w:lang w:val="en-US"/>
        </w:rPr>
        <w:t xml:space="preserve"> random access</w:t>
      </w:r>
      <w:r w:rsidR="000D4751" w:rsidDel="00EC1BE4">
        <w:rPr>
          <w:rStyle w:val="ui-provider"/>
          <w:rFonts w:cs="Arial"/>
        </w:rPr>
        <w:t xml:space="preserve"> </w:t>
      </w:r>
      <w:r w:rsidR="00C35E80">
        <w:rPr>
          <w:rStyle w:val="ui-provider"/>
          <w:rFonts w:cs="Arial"/>
        </w:rPr>
        <w:t xml:space="preserve">or </w:t>
      </w:r>
      <w:r w:rsidR="000D4751">
        <w:rPr>
          <w:rFonts w:eastAsia="SimSun"/>
          <w:lang w:val="en-US"/>
        </w:rPr>
        <w:t xml:space="preserve">A-IoT </w:t>
      </w:r>
      <w:r w:rsidR="000D4751" w:rsidRPr="004C1E12">
        <w:rPr>
          <w:lang w:val="en-US"/>
        </w:rPr>
        <w:t xml:space="preserve">2-step </w:t>
      </w:r>
      <w:r w:rsidR="007C392C">
        <w:rPr>
          <w:lang w:val="en-US"/>
        </w:rPr>
        <w:t>contention-free</w:t>
      </w:r>
      <w:r w:rsidR="000D4751" w:rsidRPr="004C1E12">
        <w:rPr>
          <w:lang w:val="en-US"/>
        </w:rPr>
        <w:t xml:space="preserve"> random access</w:t>
      </w:r>
      <w:r w:rsidR="00C35E80">
        <w:rPr>
          <w:rStyle w:val="ui-provider"/>
          <w:rFonts w:cs="Arial"/>
        </w:rPr>
        <w:t>.</w:t>
      </w:r>
      <w:bookmarkEnd w:id="12"/>
    </w:p>
    <w:p w14:paraId="1FA462A6" w14:textId="77777777" w:rsidR="00024DF3" w:rsidRDefault="00024DF3" w:rsidP="00446622">
      <w:pPr>
        <w:rPr>
          <w:rFonts w:ascii="Arial" w:hAnsi="Arial" w:cs="Arial"/>
        </w:rPr>
      </w:pPr>
    </w:p>
    <w:p w14:paraId="1842FCA0" w14:textId="4DC356E9" w:rsidR="002B0207" w:rsidRDefault="002B0207" w:rsidP="00024DF3">
      <w:pPr>
        <w:jc w:val="center"/>
        <w:rPr>
          <w:rStyle w:val="ui-provider"/>
          <w:rFonts w:cs="Arial"/>
          <w:b/>
          <w:bCs/>
        </w:rPr>
      </w:pPr>
    </w:p>
    <w:p w14:paraId="2EDE1504" w14:textId="66E97291" w:rsidR="00C763D6" w:rsidRDefault="00C763D6" w:rsidP="00024DF3">
      <w:pPr>
        <w:jc w:val="center"/>
        <w:rPr>
          <w:rStyle w:val="ui-provider"/>
          <w:rFonts w:cs="Arial"/>
          <w:b/>
          <w:bCs/>
        </w:rPr>
      </w:pPr>
      <w:r>
        <w:rPr>
          <w:rStyle w:val="ui-provider"/>
          <w:rFonts w:cs="Arial"/>
          <w:b/>
          <w:bCs/>
          <w:noProof/>
        </w:rPr>
        <w:drawing>
          <wp:inline distT="0" distB="0" distL="0" distR="0" wp14:anchorId="5ADF8F9F" wp14:editId="309A5C89">
            <wp:extent cx="6419850" cy="36256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8738" cy="3636341"/>
                    </a:xfrm>
                    <a:prstGeom prst="rect">
                      <a:avLst/>
                    </a:prstGeom>
                    <a:noFill/>
                  </pic:spPr>
                </pic:pic>
              </a:graphicData>
            </a:graphic>
          </wp:inline>
        </w:drawing>
      </w:r>
    </w:p>
    <w:p w14:paraId="6F8B78BF" w14:textId="08D51686" w:rsidR="00024DF3" w:rsidRPr="00D217E6" w:rsidRDefault="00024DF3" w:rsidP="003B78AB">
      <w:pPr>
        <w:jc w:val="center"/>
      </w:pPr>
      <w:r w:rsidRPr="003B78AB">
        <w:rPr>
          <w:rFonts w:ascii="Arial" w:eastAsia="SimSun" w:hAnsi="Arial" w:cs="Arial"/>
          <w:b/>
          <w:lang w:val="en-US"/>
        </w:rPr>
        <w:t xml:space="preserve">Figure 1: An example on </w:t>
      </w:r>
      <w:r w:rsidR="00452A06" w:rsidRPr="003B78AB">
        <w:rPr>
          <w:rFonts w:ascii="Arial" w:eastAsia="SimSun" w:hAnsi="Arial" w:cs="Arial"/>
          <w:b/>
          <w:lang w:val="en-US"/>
        </w:rPr>
        <w:t xml:space="preserve">(a) </w:t>
      </w:r>
      <w:bookmarkStart w:id="13" w:name="_Hlk166018308"/>
      <w:r w:rsidR="00C14B24" w:rsidRPr="003B78AB">
        <w:rPr>
          <w:rFonts w:ascii="Arial" w:eastAsia="SimSun" w:hAnsi="Arial" w:cs="Arial"/>
          <w:b/>
          <w:lang w:val="en-US"/>
        </w:rPr>
        <w:t xml:space="preserve">A-IoT </w:t>
      </w:r>
      <w:r w:rsidRPr="003B78AB">
        <w:rPr>
          <w:rFonts w:ascii="Arial" w:eastAsia="SimSun" w:hAnsi="Arial" w:cs="Arial"/>
          <w:b/>
          <w:lang w:val="en-US"/>
        </w:rPr>
        <w:t xml:space="preserve">4-step </w:t>
      </w:r>
      <w:r w:rsidR="007C392C">
        <w:rPr>
          <w:rFonts w:ascii="Arial" w:eastAsia="SimSun" w:hAnsi="Arial" w:cs="Arial"/>
          <w:b/>
          <w:lang w:val="en-US"/>
        </w:rPr>
        <w:t>contention-based</w:t>
      </w:r>
      <w:r w:rsidR="00C14B24" w:rsidRPr="003B78AB">
        <w:rPr>
          <w:rFonts w:ascii="Arial" w:eastAsia="SimSun" w:hAnsi="Arial" w:cs="Arial"/>
          <w:b/>
          <w:lang w:val="en-US"/>
        </w:rPr>
        <w:t xml:space="preserve"> random access</w:t>
      </w:r>
      <w:r w:rsidRPr="003B78AB">
        <w:rPr>
          <w:rFonts w:ascii="Arial" w:eastAsia="SimSun" w:hAnsi="Arial" w:cs="Arial"/>
          <w:b/>
          <w:lang w:val="en-US"/>
        </w:rPr>
        <w:t xml:space="preserve"> </w:t>
      </w:r>
      <w:bookmarkEnd w:id="13"/>
      <w:r w:rsidR="00EF22A3" w:rsidRPr="003B78AB">
        <w:rPr>
          <w:rFonts w:ascii="Arial" w:eastAsia="SimSun" w:hAnsi="Arial" w:cs="Arial"/>
          <w:b/>
          <w:lang w:val="en-US"/>
        </w:rPr>
        <w:t>(</w:t>
      </w:r>
      <w:r w:rsidRPr="003B78AB">
        <w:rPr>
          <w:rFonts w:ascii="Arial" w:eastAsia="SimSun" w:hAnsi="Arial" w:cs="Arial"/>
          <w:b/>
          <w:lang w:val="en-US"/>
        </w:rPr>
        <w:t>left</w:t>
      </w:r>
      <w:r w:rsidR="00EF22A3" w:rsidRPr="003B78AB">
        <w:rPr>
          <w:rFonts w:ascii="Arial" w:eastAsia="SimSun" w:hAnsi="Arial" w:cs="Arial"/>
          <w:b/>
          <w:lang w:val="en-US"/>
        </w:rPr>
        <w:t xml:space="preserve"> side), (b) </w:t>
      </w:r>
      <w:r w:rsidR="00B32E51" w:rsidRPr="003B78AB">
        <w:rPr>
          <w:rFonts w:ascii="Arial" w:eastAsia="SimSun" w:hAnsi="Arial" w:cs="Arial"/>
          <w:b/>
          <w:lang w:val="en-US"/>
        </w:rPr>
        <w:t xml:space="preserve">A-IoT 2-step </w:t>
      </w:r>
      <w:r w:rsidR="007C392C">
        <w:rPr>
          <w:rFonts w:ascii="Arial" w:eastAsia="SimSun" w:hAnsi="Arial" w:cs="Arial"/>
          <w:b/>
          <w:lang w:val="en-US"/>
        </w:rPr>
        <w:t>contention-based</w:t>
      </w:r>
      <w:r w:rsidR="00B32E51" w:rsidRPr="003B78AB">
        <w:rPr>
          <w:rFonts w:ascii="Arial" w:eastAsia="SimSun" w:hAnsi="Arial" w:cs="Arial"/>
          <w:b/>
          <w:lang w:val="en-US"/>
        </w:rPr>
        <w:t xml:space="preserve"> random access </w:t>
      </w:r>
      <w:r w:rsidR="00EF22A3" w:rsidRPr="003B78AB">
        <w:rPr>
          <w:rFonts w:ascii="Arial" w:eastAsia="SimSun" w:hAnsi="Arial" w:cs="Arial"/>
          <w:b/>
          <w:lang w:val="en-US"/>
        </w:rPr>
        <w:t xml:space="preserve">(top </w:t>
      </w:r>
      <w:r w:rsidRPr="003B78AB">
        <w:rPr>
          <w:rFonts w:ascii="Arial" w:eastAsia="SimSun" w:hAnsi="Arial" w:cs="Arial"/>
          <w:b/>
          <w:lang w:val="en-US"/>
        </w:rPr>
        <w:t>right</w:t>
      </w:r>
      <w:r w:rsidR="00EF22A3" w:rsidRPr="003B78AB">
        <w:rPr>
          <w:rFonts w:ascii="Arial" w:eastAsia="SimSun" w:hAnsi="Arial" w:cs="Arial"/>
          <w:b/>
          <w:lang w:val="en-US"/>
        </w:rPr>
        <w:t xml:space="preserve"> side) </w:t>
      </w:r>
      <w:r w:rsidRPr="003B78AB">
        <w:rPr>
          <w:rFonts w:ascii="Arial" w:eastAsia="SimSun" w:hAnsi="Arial" w:cs="Arial"/>
          <w:b/>
          <w:lang w:val="en-US"/>
        </w:rPr>
        <w:t xml:space="preserve">and </w:t>
      </w:r>
      <w:r w:rsidR="00EF22A3" w:rsidRPr="003B78AB">
        <w:rPr>
          <w:rFonts w:ascii="Arial" w:eastAsia="SimSun" w:hAnsi="Arial" w:cs="Arial"/>
          <w:b/>
          <w:lang w:val="en-US"/>
        </w:rPr>
        <w:t xml:space="preserve">(b) </w:t>
      </w:r>
      <w:r w:rsidR="00B32E51" w:rsidRPr="003B78AB">
        <w:rPr>
          <w:rFonts w:ascii="Arial" w:eastAsia="SimSun" w:hAnsi="Arial" w:cs="Arial"/>
          <w:b/>
          <w:lang w:val="en-US"/>
        </w:rPr>
        <w:t xml:space="preserve">A-IoT 2-step </w:t>
      </w:r>
      <w:r w:rsidR="007C392C">
        <w:rPr>
          <w:rFonts w:ascii="Arial" w:eastAsia="SimSun" w:hAnsi="Arial" w:cs="Arial"/>
          <w:b/>
          <w:lang w:val="en-US"/>
        </w:rPr>
        <w:t>contention-free</w:t>
      </w:r>
      <w:r w:rsidR="00B32E51" w:rsidRPr="003B78AB">
        <w:rPr>
          <w:rFonts w:ascii="Arial" w:eastAsia="SimSun" w:hAnsi="Arial" w:cs="Arial"/>
          <w:b/>
          <w:lang w:val="en-US"/>
        </w:rPr>
        <w:t xml:space="preserve"> random access </w:t>
      </w:r>
      <w:r w:rsidR="00EF22A3" w:rsidRPr="003B78AB">
        <w:rPr>
          <w:rFonts w:ascii="Arial" w:eastAsia="SimSun" w:hAnsi="Arial" w:cs="Arial"/>
          <w:b/>
          <w:lang w:val="en-US"/>
        </w:rPr>
        <w:t xml:space="preserve">(bottom </w:t>
      </w:r>
      <w:r w:rsidR="004B7C29" w:rsidRPr="003B78AB">
        <w:rPr>
          <w:rFonts w:ascii="Arial" w:eastAsia="SimSun" w:hAnsi="Arial" w:cs="Arial"/>
          <w:b/>
          <w:lang w:val="en-US"/>
        </w:rPr>
        <w:t xml:space="preserve">right </w:t>
      </w:r>
      <w:r w:rsidR="00EF22A3" w:rsidRPr="003B78AB">
        <w:rPr>
          <w:rFonts w:ascii="Arial" w:eastAsia="SimSun" w:hAnsi="Arial" w:cs="Arial"/>
          <w:b/>
          <w:lang w:val="en-US"/>
        </w:rPr>
        <w:t>side)</w:t>
      </w:r>
      <w:r w:rsidRPr="003B78AB">
        <w:rPr>
          <w:rFonts w:ascii="Arial" w:eastAsia="SimSun" w:hAnsi="Arial" w:cs="Arial"/>
          <w:b/>
          <w:lang w:val="en-US"/>
        </w:rPr>
        <w:t>.</w:t>
      </w:r>
    </w:p>
    <w:p w14:paraId="5AD4E76D" w14:textId="4E2DB6F0" w:rsidR="00446622" w:rsidRPr="0014052D" w:rsidRDefault="00F657FF" w:rsidP="00446622">
      <w:pPr>
        <w:rPr>
          <w:rFonts w:ascii="Arial" w:hAnsi="Arial" w:cs="Arial"/>
        </w:rPr>
      </w:pPr>
      <w:r>
        <w:rPr>
          <w:rFonts w:ascii="Arial" w:hAnsi="Arial" w:cs="Arial"/>
        </w:rPr>
        <w:t xml:space="preserve">In Figure 1, </w:t>
      </w:r>
      <w:r w:rsidR="004104F1">
        <w:rPr>
          <w:rFonts w:ascii="Arial" w:hAnsi="Arial" w:cs="Arial"/>
        </w:rPr>
        <w:t xml:space="preserve">an example of </w:t>
      </w:r>
      <w:r w:rsidR="00F957FA" w:rsidRPr="00F957FA">
        <w:rPr>
          <w:rFonts w:ascii="Arial" w:hAnsi="Arial" w:cs="Arial"/>
        </w:rPr>
        <w:t xml:space="preserve">A-IoT 4-step </w:t>
      </w:r>
      <w:r w:rsidR="007C392C">
        <w:rPr>
          <w:rFonts w:ascii="Arial" w:hAnsi="Arial" w:cs="Arial"/>
        </w:rPr>
        <w:t>contention-based</w:t>
      </w:r>
      <w:r w:rsidR="00F957FA" w:rsidRPr="00F957FA">
        <w:rPr>
          <w:rFonts w:ascii="Arial" w:hAnsi="Arial" w:cs="Arial"/>
        </w:rPr>
        <w:t xml:space="preserve"> </w:t>
      </w:r>
      <w:proofErr w:type="gramStart"/>
      <w:r w:rsidR="00F957FA" w:rsidRPr="00F957FA">
        <w:rPr>
          <w:rFonts w:ascii="Arial" w:hAnsi="Arial" w:cs="Arial"/>
        </w:rPr>
        <w:t>random access</w:t>
      </w:r>
      <w:proofErr w:type="gramEnd"/>
      <w:r w:rsidR="00F957FA" w:rsidRPr="00F957FA">
        <w:rPr>
          <w:rFonts w:ascii="Arial" w:hAnsi="Arial" w:cs="Arial"/>
        </w:rPr>
        <w:t xml:space="preserve"> </w:t>
      </w:r>
      <w:r w:rsidR="004104F1">
        <w:rPr>
          <w:rFonts w:ascii="Arial" w:hAnsi="Arial" w:cs="Arial"/>
        </w:rPr>
        <w:t>procedure is illustrated</w:t>
      </w:r>
      <w:r w:rsidR="004A577C">
        <w:rPr>
          <w:rFonts w:ascii="Arial" w:hAnsi="Arial" w:cs="Arial"/>
        </w:rPr>
        <w:t xml:space="preserve"> which can be used as baseline procedure </w:t>
      </w:r>
      <w:r w:rsidR="00872E22">
        <w:rPr>
          <w:rFonts w:ascii="Arial" w:hAnsi="Arial" w:cs="Arial"/>
        </w:rPr>
        <w:t xml:space="preserve">for </w:t>
      </w:r>
      <w:r w:rsidR="007C392C">
        <w:rPr>
          <w:rFonts w:ascii="Arial" w:hAnsi="Arial" w:cs="Arial"/>
        </w:rPr>
        <w:t>contention-based</w:t>
      </w:r>
      <w:r w:rsidR="001C1873">
        <w:rPr>
          <w:rFonts w:ascii="Arial" w:hAnsi="Arial" w:cs="Arial"/>
        </w:rPr>
        <w:t xml:space="preserve"> </w:t>
      </w:r>
      <w:r w:rsidR="00CD6599">
        <w:rPr>
          <w:rFonts w:ascii="Arial" w:hAnsi="Arial" w:cs="Arial"/>
        </w:rPr>
        <w:t xml:space="preserve">random </w:t>
      </w:r>
      <w:r w:rsidR="001C1873">
        <w:rPr>
          <w:rFonts w:ascii="Arial" w:hAnsi="Arial" w:cs="Arial"/>
        </w:rPr>
        <w:t>access with four steps</w:t>
      </w:r>
      <w:r w:rsidR="00CA485C">
        <w:rPr>
          <w:rFonts w:ascii="Arial" w:hAnsi="Arial" w:cs="Arial"/>
        </w:rPr>
        <w:t>. The messages flow is</w:t>
      </w:r>
      <w:r w:rsidR="00511651">
        <w:rPr>
          <w:rFonts w:ascii="Arial" w:hAnsi="Arial" w:cs="Arial"/>
        </w:rPr>
        <w:t xml:space="preserve"> described as follow</w:t>
      </w:r>
      <w:r w:rsidR="00CD75E9">
        <w:rPr>
          <w:rFonts w:ascii="Arial" w:hAnsi="Arial" w:cs="Arial"/>
        </w:rPr>
        <w:t>s:</w:t>
      </w:r>
    </w:p>
    <w:p w14:paraId="25BBC5F4" w14:textId="5EF77FE6" w:rsidR="00446622" w:rsidRPr="00024DF3" w:rsidRDefault="00446622" w:rsidP="00446622">
      <w:pPr>
        <w:rPr>
          <w:rFonts w:ascii="Arial" w:hAnsi="Arial" w:cs="Arial"/>
        </w:rPr>
      </w:pPr>
      <w:r w:rsidRPr="00024DF3">
        <w:rPr>
          <w:rFonts w:ascii="Arial" w:hAnsi="Arial" w:cs="Arial"/>
        </w:rPr>
        <w:t>M</w:t>
      </w:r>
      <w:r w:rsidR="00B66C7B">
        <w:rPr>
          <w:rFonts w:ascii="Arial" w:hAnsi="Arial" w:cs="Arial"/>
        </w:rPr>
        <w:t>sg</w:t>
      </w:r>
      <w:r w:rsidRPr="00024DF3">
        <w:rPr>
          <w:rFonts w:ascii="Arial" w:hAnsi="Arial" w:cs="Arial"/>
        </w:rPr>
        <w:t>0</w:t>
      </w:r>
      <w:r w:rsidR="00FB3478">
        <w:rPr>
          <w:rFonts w:ascii="Arial" w:hAnsi="Arial" w:cs="Arial"/>
        </w:rPr>
        <w:t>/initial trigger message</w:t>
      </w:r>
      <w:r w:rsidRPr="00024DF3">
        <w:rPr>
          <w:rFonts w:ascii="Arial" w:hAnsi="Arial" w:cs="Arial"/>
        </w:rPr>
        <w:t xml:space="preserve">: the </w:t>
      </w:r>
      <w:r w:rsidR="007848B7">
        <w:rPr>
          <w:rFonts w:ascii="Arial" w:hAnsi="Arial" w:cs="Arial"/>
        </w:rPr>
        <w:t>g</w:t>
      </w:r>
      <w:r w:rsidR="00D71F72">
        <w:rPr>
          <w:rFonts w:ascii="Arial" w:hAnsi="Arial" w:cs="Arial"/>
        </w:rPr>
        <w:t>NB/intermediate UE</w:t>
      </w:r>
      <w:r w:rsidRPr="00024DF3">
        <w:rPr>
          <w:rFonts w:ascii="Arial" w:hAnsi="Arial" w:cs="Arial"/>
        </w:rPr>
        <w:t xml:space="preserve"> sends DL </w:t>
      </w:r>
      <w:r w:rsidR="008E08CD" w:rsidRPr="00024DF3">
        <w:rPr>
          <w:rFonts w:ascii="Arial" w:hAnsi="Arial" w:cs="Arial"/>
        </w:rPr>
        <w:t>signalling</w:t>
      </w:r>
      <w:r w:rsidRPr="00024DF3">
        <w:rPr>
          <w:rFonts w:ascii="Arial" w:hAnsi="Arial" w:cs="Arial"/>
        </w:rPr>
        <w:t xml:space="preserve"> messages to devices</w:t>
      </w:r>
      <w:r w:rsidR="00B239FC">
        <w:rPr>
          <w:rFonts w:ascii="Arial" w:hAnsi="Arial" w:cs="Arial"/>
        </w:rPr>
        <w:t>, which comprise information on</w:t>
      </w:r>
      <w:r w:rsidRPr="00024DF3">
        <w:rPr>
          <w:rFonts w:ascii="Arial" w:hAnsi="Arial" w:cs="Arial"/>
        </w:rPr>
        <w:t xml:space="preserve"> </w:t>
      </w:r>
      <w:r w:rsidR="00B04486">
        <w:rPr>
          <w:rFonts w:ascii="Arial" w:hAnsi="Arial" w:cs="Arial"/>
        </w:rPr>
        <w:t>addressed</w:t>
      </w:r>
      <w:r w:rsidR="00B04486" w:rsidRPr="003B78AB">
        <w:rPr>
          <w:rFonts w:ascii="Arial" w:hAnsi="Arial" w:cs="Arial"/>
        </w:rPr>
        <w:t xml:space="preserve"> </w:t>
      </w:r>
      <w:r w:rsidR="00024DF3" w:rsidRPr="003B78AB">
        <w:rPr>
          <w:rFonts w:ascii="Arial" w:hAnsi="Arial" w:cs="Arial"/>
        </w:rPr>
        <w:t xml:space="preserve">devices, number of </w:t>
      </w:r>
      <w:r w:rsidR="007848B7">
        <w:rPr>
          <w:rFonts w:ascii="Arial" w:hAnsi="Arial" w:cs="Arial"/>
        </w:rPr>
        <w:t>time</w:t>
      </w:r>
      <w:r w:rsidR="007848B7" w:rsidRPr="003B78AB">
        <w:rPr>
          <w:rFonts w:ascii="Arial" w:hAnsi="Arial" w:cs="Arial"/>
        </w:rPr>
        <w:t xml:space="preserve"> </w:t>
      </w:r>
      <w:r w:rsidR="00024DF3" w:rsidRPr="003B78AB">
        <w:rPr>
          <w:rFonts w:ascii="Arial" w:hAnsi="Arial" w:cs="Arial"/>
        </w:rPr>
        <w:t>occasions</w:t>
      </w:r>
      <w:r w:rsidR="00B239FC">
        <w:rPr>
          <w:rFonts w:ascii="Arial" w:hAnsi="Arial" w:cs="Arial"/>
        </w:rPr>
        <w:t xml:space="preserve"> for UL accesses</w:t>
      </w:r>
      <w:r w:rsidR="00024DF3" w:rsidRPr="003B78AB">
        <w:rPr>
          <w:rFonts w:ascii="Arial" w:hAnsi="Arial" w:cs="Arial"/>
        </w:rPr>
        <w:t xml:space="preserve">, and </w:t>
      </w:r>
      <w:r w:rsidR="007848B7">
        <w:rPr>
          <w:rFonts w:ascii="Arial" w:hAnsi="Arial" w:cs="Arial"/>
        </w:rPr>
        <w:t xml:space="preserve">a pool of </w:t>
      </w:r>
      <w:r w:rsidR="00024DF3" w:rsidRPr="003B78AB">
        <w:rPr>
          <w:rFonts w:ascii="Arial" w:hAnsi="Arial" w:cs="Arial"/>
        </w:rPr>
        <w:t>r</w:t>
      </w:r>
      <w:r w:rsidR="00EC603F" w:rsidRPr="00024DF3">
        <w:rPr>
          <w:rFonts w:ascii="Arial" w:hAnsi="Arial" w:cs="Arial"/>
        </w:rPr>
        <w:t>esource</w:t>
      </w:r>
      <w:r w:rsidR="007848B7">
        <w:rPr>
          <w:rFonts w:ascii="Arial" w:hAnsi="Arial" w:cs="Arial"/>
        </w:rPr>
        <w:t xml:space="preserve">s from which devices can randomly select their resources </w:t>
      </w:r>
      <w:r w:rsidR="00B239FC">
        <w:rPr>
          <w:rFonts w:ascii="Arial" w:hAnsi="Arial" w:cs="Arial"/>
        </w:rPr>
        <w:t>for UL transmissions</w:t>
      </w:r>
      <w:r w:rsidR="00EC603F" w:rsidRPr="00024DF3">
        <w:rPr>
          <w:rFonts w:ascii="Arial" w:hAnsi="Arial" w:cs="Arial"/>
        </w:rPr>
        <w:t>.</w:t>
      </w:r>
    </w:p>
    <w:p w14:paraId="70754DE7" w14:textId="5B175FBE" w:rsidR="00446622" w:rsidRPr="00024DF3" w:rsidRDefault="00061DED" w:rsidP="00446622">
      <w:pPr>
        <w:rPr>
          <w:rFonts w:ascii="Arial" w:hAnsi="Arial" w:cs="Arial"/>
        </w:rPr>
      </w:pPr>
      <w:r w:rsidRPr="00F957FA">
        <w:rPr>
          <w:rFonts w:ascii="Arial" w:hAnsi="Arial" w:cs="Arial"/>
        </w:rPr>
        <w:t xml:space="preserve">A-IoT 4-step </w:t>
      </w:r>
      <w:r w:rsidR="00C353D2">
        <w:rPr>
          <w:rFonts w:ascii="Arial" w:hAnsi="Arial" w:cs="Arial"/>
        </w:rPr>
        <w:t>Msg1</w:t>
      </w:r>
      <w:r w:rsidR="00446622" w:rsidRPr="00024DF3">
        <w:rPr>
          <w:rFonts w:ascii="Arial" w:hAnsi="Arial" w:cs="Arial"/>
        </w:rPr>
        <w:t xml:space="preserve">: the device initiates a </w:t>
      </w:r>
      <w:r w:rsidR="007C392C">
        <w:rPr>
          <w:rFonts w:ascii="Arial" w:hAnsi="Arial" w:cs="Arial"/>
        </w:rPr>
        <w:t>contention-based</w:t>
      </w:r>
      <w:r w:rsidR="00446622" w:rsidRPr="00024DF3">
        <w:rPr>
          <w:rFonts w:ascii="Arial" w:hAnsi="Arial" w:cs="Arial"/>
        </w:rPr>
        <w:t xml:space="preserve"> random access and </w:t>
      </w:r>
      <w:r w:rsidR="00C71839">
        <w:rPr>
          <w:rFonts w:ascii="Arial" w:hAnsi="Arial" w:cs="Arial"/>
        </w:rPr>
        <w:t xml:space="preserve">randomly </w:t>
      </w:r>
      <w:r w:rsidR="003A1917">
        <w:rPr>
          <w:rFonts w:ascii="Arial" w:hAnsi="Arial" w:cs="Arial"/>
        </w:rPr>
        <w:t>selects</w:t>
      </w:r>
      <w:r w:rsidR="00446622" w:rsidRPr="00024DF3">
        <w:rPr>
          <w:rFonts w:ascii="Arial" w:hAnsi="Arial" w:cs="Arial"/>
        </w:rPr>
        <w:t xml:space="preserve"> an occasion. After that, the device sends its </w:t>
      </w:r>
      <w:r w:rsidR="003E636F">
        <w:rPr>
          <w:rFonts w:ascii="Arial" w:hAnsi="Arial" w:cs="Arial"/>
        </w:rPr>
        <w:t>con</w:t>
      </w:r>
      <w:r w:rsidR="00691132">
        <w:rPr>
          <w:rFonts w:ascii="Arial" w:hAnsi="Arial" w:cs="Arial"/>
        </w:rPr>
        <w:t>tention resolution</w:t>
      </w:r>
      <w:r w:rsidR="003E636F" w:rsidRPr="00024DF3">
        <w:rPr>
          <w:rFonts w:ascii="Arial" w:hAnsi="Arial" w:cs="Arial"/>
        </w:rPr>
        <w:t xml:space="preserve"> </w:t>
      </w:r>
      <w:r w:rsidR="00446622" w:rsidRPr="00024DF3">
        <w:rPr>
          <w:rFonts w:ascii="Arial" w:hAnsi="Arial" w:cs="Arial"/>
        </w:rPr>
        <w:t>ID</w:t>
      </w:r>
      <w:r w:rsidR="00A179B8">
        <w:rPr>
          <w:rFonts w:ascii="Arial" w:hAnsi="Arial" w:cs="Arial"/>
        </w:rPr>
        <w:t xml:space="preserve"> (</w:t>
      </w:r>
      <w:r w:rsidR="00A32BA8">
        <w:rPr>
          <w:rFonts w:ascii="Arial" w:hAnsi="Arial" w:cs="Arial"/>
        </w:rPr>
        <w:t xml:space="preserve">FFS </w:t>
      </w:r>
      <w:r w:rsidR="00A179B8">
        <w:rPr>
          <w:rFonts w:ascii="Arial" w:hAnsi="Arial" w:cs="Arial"/>
        </w:rPr>
        <w:t>temporary ID or permanent ID)</w:t>
      </w:r>
      <w:r w:rsidR="00446622" w:rsidRPr="00024DF3">
        <w:rPr>
          <w:rFonts w:ascii="Arial" w:hAnsi="Arial" w:cs="Arial"/>
        </w:rPr>
        <w:t xml:space="preserve"> </w:t>
      </w:r>
      <w:r w:rsidR="00024DF3" w:rsidRPr="003B78AB">
        <w:rPr>
          <w:rFonts w:ascii="Arial" w:hAnsi="Arial" w:cs="Arial"/>
        </w:rPr>
        <w:t xml:space="preserve">to the </w:t>
      </w:r>
      <w:r w:rsidR="00844387">
        <w:rPr>
          <w:rFonts w:ascii="Arial" w:hAnsi="Arial" w:cs="Arial"/>
        </w:rPr>
        <w:t>g</w:t>
      </w:r>
      <w:r w:rsidR="00D71F72">
        <w:rPr>
          <w:rFonts w:ascii="Arial" w:hAnsi="Arial" w:cs="Arial"/>
        </w:rPr>
        <w:t>NB/intermediate UE</w:t>
      </w:r>
      <w:r w:rsidR="00446622" w:rsidRPr="00024DF3">
        <w:rPr>
          <w:rFonts w:ascii="Arial" w:hAnsi="Arial" w:cs="Arial"/>
        </w:rPr>
        <w:t>.</w:t>
      </w:r>
      <w:r w:rsidR="008A4375">
        <w:rPr>
          <w:rFonts w:ascii="Arial" w:hAnsi="Arial" w:cs="Arial"/>
        </w:rPr>
        <w:t xml:space="preserve"> The </w:t>
      </w:r>
      <w:r w:rsidR="00691132">
        <w:rPr>
          <w:rFonts w:ascii="Arial" w:hAnsi="Arial" w:cs="Arial"/>
        </w:rPr>
        <w:t xml:space="preserve">contention resolution </w:t>
      </w:r>
      <w:r w:rsidR="00C037FE">
        <w:rPr>
          <w:rFonts w:ascii="Arial" w:hAnsi="Arial" w:cs="Arial"/>
        </w:rPr>
        <w:t>ID</w:t>
      </w:r>
      <w:r w:rsidR="00C02B0C">
        <w:rPr>
          <w:rFonts w:ascii="Arial" w:hAnsi="Arial" w:cs="Arial"/>
        </w:rPr>
        <w:t xml:space="preserve"> is used for collision resolution.</w:t>
      </w:r>
      <w:r w:rsidR="00456A1A">
        <w:rPr>
          <w:rFonts w:ascii="Arial" w:hAnsi="Arial" w:cs="Arial"/>
        </w:rPr>
        <w:t xml:space="preserve"> </w:t>
      </w:r>
    </w:p>
    <w:p w14:paraId="5F3A8B0E" w14:textId="73B2B035" w:rsidR="00446622" w:rsidRPr="00024DF3" w:rsidRDefault="00061DED" w:rsidP="00446622">
      <w:pPr>
        <w:rPr>
          <w:rFonts w:ascii="Arial" w:hAnsi="Arial" w:cs="Arial"/>
        </w:rPr>
      </w:pPr>
      <w:r w:rsidRPr="00F957FA">
        <w:rPr>
          <w:rFonts w:ascii="Arial" w:hAnsi="Arial" w:cs="Arial"/>
        </w:rPr>
        <w:t xml:space="preserve">A-IoT 4-step </w:t>
      </w:r>
      <w:r w:rsidR="00C353D2">
        <w:rPr>
          <w:rFonts w:ascii="Arial" w:hAnsi="Arial" w:cs="Arial"/>
        </w:rPr>
        <w:t>Msg2</w:t>
      </w:r>
      <w:r w:rsidR="00446622" w:rsidRPr="00024DF3">
        <w:rPr>
          <w:rFonts w:ascii="Arial" w:hAnsi="Arial" w:cs="Arial"/>
        </w:rPr>
        <w:t xml:space="preserve">: the </w:t>
      </w:r>
      <w:r w:rsidR="00306138">
        <w:rPr>
          <w:rFonts w:ascii="Arial" w:hAnsi="Arial" w:cs="Arial"/>
        </w:rPr>
        <w:t>g</w:t>
      </w:r>
      <w:r w:rsidR="00D71F72">
        <w:rPr>
          <w:rFonts w:ascii="Arial" w:hAnsi="Arial" w:cs="Arial"/>
        </w:rPr>
        <w:t>NB/intermediate UE</w:t>
      </w:r>
      <w:r w:rsidR="00446622" w:rsidRPr="00024DF3">
        <w:rPr>
          <w:rFonts w:ascii="Arial" w:hAnsi="Arial" w:cs="Arial"/>
        </w:rPr>
        <w:t xml:space="preserve"> replies with the device </w:t>
      </w:r>
      <w:r w:rsidR="00691132">
        <w:rPr>
          <w:rFonts w:ascii="Arial" w:hAnsi="Arial" w:cs="Arial"/>
        </w:rPr>
        <w:t>contention resolution</w:t>
      </w:r>
      <w:r w:rsidR="00691132" w:rsidRPr="00024DF3">
        <w:rPr>
          <w:rFonts w:ascii="Arial" w:hAnsi="Arial" w:cs="Arial"/>
        </w:rPr>
        <w:t xml:space="preserve"> </w:t>
      </w:r>
      <w:r w:rsidR="00446622" w:rsidRPr="00024DF3">
        <w:rPr>
          <w:rFonts w:ascii="Arial" w:hAnsi="Arial" w:cs="Arial"/>
        </w:rPr>
        <w:t xml:space="preserve">ID if the </w:t>
      </w:r>
      <w:r w:rsidR="00691132">
        <w:rPr>
          <w:rFonts w:ascii="Arial" w:hAnsi="Arial" w:cs="Arial"/>
        </w:rPr>
        <w:t>g</w:t>
      </w:r>
      <w:r w:rsidR="00D71F72">
        <w:rPr>
          <w:rFonts w:ascii="Arial" w:hAnsi="Arial" w:cs="Arial"/>
        </w:rPr>
        <w:t>NB/intermediate UE</w:t>
      </w:r>
      <w:r w:rsidR="00446622" w:rsidRPr="00024DF3">
        <w:rPr>
          <w:rFonts w:ascii="Arial" w:hAnsi="Arial" w:cs="Arial"/>
        </w:rPr>
        <w:t xml:space="preserve"> successfully reads the device’s </w:t>
      </w:r>
      <w:r w:rsidR="00A179B8">
        <w:rPr>
          <w:rFonts w:ascii="Arial" w:hAnsi="Arial" w:cs="Arial"/>
        </w:rPr>
        <w:t>contention resolution</w:t>
      </w:r>
      <w:r w:rsidR="00A179B8" w:rsidRPr="00024DF3">
        <w:rPr>
          <w:rFonts w:ascii="Arial" w:hAnsi="Arial" w:cs="Arial"/>
        </w:rPr>
        <w:t xml:space="preserve"> </w:t>
      </w:r>
      <w:r w:rsidR="00446622" w:rsidRPr="00024DF3">
        <w:rPr>
          <w:rFonts w:ascii="Arial" w:hAnsi="Arial" w:cs="Arial"/>
        </w:rPr>
        <w:t>ID.</w:t>
      </w:r>
      <w:r w:rsidR="004E5278">
        <w:rPr>
          <w:rFonts w:ascii="Arial" w:hAnsi="Arial" w:cs="Arial"/>
        </w:rPr>
        <w:t xml:space="preserve"> </w:t>
      </w:r>
    </w:p>
    <w:p w14:paraId="63F586E7" w14:textId="455DEA29" w:rsidR="00446622" w:rsidRPr="00A203AA" w:rsidRDefault="00061DED" w:rsidP="00446622">
      <w:pPr>
        <w:rPr>
          <w:rFonts w:ascii="Arial" w:hAnsi="Arial" w:cs="Arial"/>
        </w:rPr>
      </w:pPr>
      <w:r w:rsidRPr="00F957FA">
        <w:rPr>
          <w:rFonts w:ascii="Arial" w:hAnsi="Arial" w:cs="Arial"/>
        </w:rPr>
        <w:t xml:space="preserve">A-IoT 4-step </w:t>
      </w:r>
      <w:r w:rsidR="00C353D2">
        <w:rPr>
          <w:rFonts w:ascii="Arial" w:hAnsi="Arial" w:cs="Arial"/>
        </w:rPr>
        <w:t>Msg3</w:t>
      </w:r>
      <w:r w:rsidR="00446622" w:rsidRPr="00024DF3">
        <w:rPr>
          <w:rFonts w:ascii="Arial" w:hAnsi="Arial" w:cs="Arial"/>
        </w:rPr>
        <w:t xml:space="preserve">: the device </w:t>
      </w:r>
      <w:r w:rsidR="00024DF3" w:rsidRPr="003B78AB">
        <w:rPr>
          <w:rFonts w:ascii="Arial" w:hAnsi="Arial" w:cs="Arial"/>
        </w:rPr>
        <w:t xml:space="preserve">sends data </w:t>
      </w:r>
      <w:r w:rsidR="00446622" w:rsidRPr="00024DF3">
        <w:rPr>
          <w:rFonts w:ascii="Arial" w:hAnsi="Arial" w:cs="Arial"/>
        </w:rPr>
        <w:t xml:space="preserve">to the </w:t>
      </w:r>
      <w:r w:rsidR="00306138">
        <w:rPr>
          <w:rFonts w:ascii="Arial" w:hAnsi="Arial" w:cs="Arial"/>
        </w:rPr>
        <w:t>g</w:t>
      </w:r>
      <w:r w:rsidR="00D71F72">
        <w:rPr>
          <w:rFonts w:ascii="Arial" w:hAnsi="Arial" w:cs="Arial"/>
        </w:rPr>
        <w:t>NB/intermediate UE</w:t>
      </w:r>
      <w:r w:rsidR="004E5278">
        <w:rPr>
          <w:rFonts w:ascii="Arial" w:hAnsi="Arial" w:cs="Arial"/>
        </w:rPr>
        <w:t xml:space="preserve"> </w:t>
      </w:r>
      <w:r w:rsidR="00C217C7">
        <w:rPr>
          <w:rFonts w:ascii="Arial" w:hAnsi="Arial" w:cs="Arial"/>
        </w:rPr>
        <w:t xml:space="preserve">(may </w:t>
      </w:r>
      <w:r w:rsidR="004E5278">
        <w:rPr>
          <w:rFonts w:ascii="Arial" w:hAnsi="Arial" w:cs="Arial"/>
        </w:rPr>
        <w:t>using the resources received in Msg2</w:t>
      </w:r>
      <w:r w:rsidR="00C217C7">
        <w:rPr>
          <w:rFonts w:ascii="Arial" w:hAnsi="Arial" w:cs="Arial"/>
        </w:rPr>
        <w:t>)</w:t>
      </w:r>
      <w:r w:rsidR="00446622" w:rsidRPr="00024DF3">
        <w:rPr>
          <w:rFonts w:ascii="Arial" w:hAnsi="Arial" w:cs="Arial"/>
        </w:rPr>
        <w:t>.</w:t>
      </w:r>
    </w:p>
    <w:p w14:paraId="7B9F8373" w14:textId="4583341D" w:rsidR="005044B1" w:rsidRDefault="00061DED" w:rsidP="00024DF3">
      <w:pPr>
        <w:rPr>
          <w:rFonts w:cs="Arial"/>
        </w:rPr>
      </w:pPr>
      <w:r w:rsidRPr="00F957FA">
        <w:rPr>
          <w:rFonts w:ascii="Arial" w:hAnsi="Arial" w:cs="Arial"/>
        </w:rPr>
        <w:t xml:space="preserve">A-IoT 4-step </w:t>
      </w:r>
      <w:r w:rsidR="00C353D2">
        <w:rPr>
          <w:rFonts w:ascii="Arial" w:hAnsi="Arial" w:cs="Arial"/>
        </w:rPr>
        <w:t>Msg4</w:t>
      </w:r>
      <w:r w:rsidR="00024DF3" w:rsidRPr="00024DF3">
        <w:rPr>
          <w:rFonts w:ascii="Arial" w:hAnsi="Arial" w:cs="Arial"/>
        </w:rPr>
        <w:t xml:space="preserve">: the </w:t>
      </w:r>
      <w:r w:rsidR="001B6226">
        <w:rPr>
          <w:rFonts w:ascii="Arial" w:hAnsi="Arial" w:cs="Arial"/>
        </w:rPr>
        <w:t>g</w:t>
      </w:r>
      <w:r w:rsidR="00D71F72">
        <w:rPr>
          <w:rFonts w:ascii="Arial" w:hAnsi="Arial" w:cs="Arial"/>
        </w:rPr>
        <w:t>NB/intermediate UE</w:t>
      </w:r>
      <w:r w:rsidR="00024DF3">
        <w:rPr>
          <w:rFonts w:ascii="Arial" w:hAnsi="Arial" w:cs="Arial"/>
        </w:rPr>
        <w:t xml:space="preserve"> sends a response message to the device</w:t>
      </w:r>
      <w:r w:rsidR="007B0243">
        <w:rPr>
          <w:rFonts w:ascii="Arial" w:hAnsi="Arial" w:cs="Arial"/>
        </w:rPr>
        <w:t xml:space="preserve"> if needed</w:t>
      </w:r>
      <w:r w:rsidR="00024DF3" w:rsidRPr="00024DF3">
        <w:rPr>
          <w:rFonts w:ascii="Arial" w:hAnsi="Arial" w:cs="Arial"/>
        </w:rPr>
        <w:t>.</w:t>
      </w:r>
      <w:bookmarkStart w:id="14" w:name="_Toc166017923"/>
      <w:bookmarkEnd w:id="14"/>
      <w:r w:rsidR="008A4AB5">
        <w:rPr>
          <w:rFonts w:ascii="Arial" w:hAnsi="Arial" w:cs="Arial"/>
        </w:rPr>
        <w:t xml:space="preserve"> FFS on whether Msg4 is needed.</w:t>
      </w:r>
    </w:p>
    <w:p w14:paraId="3852230E" w14:textId="31DC41B0" w:rsidR="00F94617" w:rsidRPr="00516335" w:rsidRDefault="00F94617" w:rsidP="00F94617">
      <w:pPr>
        <w:pStyle w:val="Proposal"/>
        <w:spacing w:before="240"/>
        <w:rPr>
          <w:rFonts w:cs="Arial"/>
          <w:lang w:eastAsia="ko-KR"/>
        </w:rPr>
      </w:pPr>
      <w:bookmarkStart w:id="15" w:name="_Toc166017924"/>
      <w:bookmarkStart w:id="16" w:name="_Toc166017926"/>
      <w:bookmarkStart w:id="17" w:name="_Toc165713993"/>
      <w:bookmarkStart w:id="18" w:name="_Toc166017927"/>
      <w:bookmarkStart w:id="19" w:name="_Toc165713994"/>
      <w:bookmarkStart w:id="20" w:name="_Toc166017928"/>
      <w:bookmarkStart w:id="21" w:name="_Toc166192571"/>
      <w:bookmarkEnd w:id="15"/>
      <w:bookmarkEnd w:id="16"/>
      <w:bookmarkEnd w:id="17"/>
      <w:bookmarkEnd w:id="18"/>
      <w:bookmarkEnd w:id="19"/>
      <w:bookmarkEnd w:id="20"/>
      <w:r w:rsidRPr="00473835">
        <w:rPr>
          <w:rFonts w:cs="Arial"/>
        </w:rPr>
        <w:t xml:space="preserve">Adopt the baseline procedure for studying </w:t>
      </w:r>
      <w:r>
        <w:rPr>
          <w:rFonts w:eastAsia="SimSun"/>
          <w:lang w:val="en-US"/>
        </w:rPr>
        <w:t xml:space="preserve">A-IoT </w:t>
      </w:r>
      <w:r w:rsidR="00997C0F">
        <w:rPr>
          <w:rFonts w:eastAsia="SimSun"/>
          <w:lang w:val="en-US"/>
        </w:rPr>
        <w:t>4</w:t>
      </w:r>
      <w:r>
        <w:rPr>
          <w:rFonts w:eastAsia="SimSun"/>
          <w:lang w:val="en-US"/>
        </w:rPr>
        <w:t>-step contention</w:t>
      </w:r>
      <w:r w:rsidR="00E93C38">
        <w:rPr>
          <w:rFonts w:eastAsia="SimSun"/>
          <w:lang w:val="en-US"/>
        </w:rPr>
        <w:t>-</w:t>
      </w:r>
      <w:r>
        <w:rPr>
          <w:rFonts w:eastAsia="SimSun"/>
          <w:lang w:val="en-US"/>
        </w:rPr>
        <w:t>based random access comprising messages flow based on Figure 1.</w:t>
      </w:r>
      <w:bookmarkEnd w:id="21"/>
    </w:p>
    <w:p w14:paraId="05F00FA4" w14:textId="1D85FC3E" w:rsidR="0095612C" w:rsidRPr="0014052D" w:rsidRDefault="00511651" w:rsidP="003B78AB">
      <w:pPr>
        <w:spacing w:before="240"/>
        <w:rPr>
          <w:rFonts w:ascii="Arial" w:hAnsi="Arial" w:cs="Arial"/>
        </w:rPr>
      </w:pPr>
      <w:r>
        <w:rPr>
          <w:rFonts w:ascii="Arial" w:hAnsi="Arial" w:cs="Arial"/>
        </w:rPr>
        <w:t>The contention</w:t>
      </w:r>
      <w:r w:rsidR="006D01B8">
        <w:rPr>
          <w:rFonts w:ascii="Arial" w:hAnsi="Arial" w:cs="Arial"/>
        </w:rPr>
        <w:t>-</w:t>
      </w:r>
      <w:r>
        <w:rPr>
          <w:rFonts w:ascii="Arial" w:hAnsi="Arial" w:cs="Arial"/>
        </w:rPr>
        <w:t>based random access can also be formed with two steps. I</w:t>
      </w:r>
      <w:r w:rsidR="0095612C">
        <w:rPr>
          <w:rFonts w:ascii="Arial" w:hAnsi="Arial" w:cs="Arial"/>
        </w:rPr>
        <w:t xml:space="preserve">n </w:t>
      </w:r>
      <w:r>
        <w:rPr>
          <w:rFonts w:ascii="Arial" w:hAnsi="Arial" w:cs="Arial"/>
        </w:rPr>
        <w:t>the same</w:t>
      </w:r>
      <w:r w:rsidR="0095612C">
        <w:rPr>
          <w:rFonts w:ascii="Arial" w:hAnsi="Arial" w:cs="Arial"/>
        </w:rPr>
        <w:t xml:space="preserve"> Figure 1, an example of </w:t>
      </w:r>
      <w:r w:rsidR="00F24C80" w:rsidRPr="00F957FA">
        <w:rPr>
          <w:rFonts w:ascii="Arial" w:hAnsi="Arial" w:cs="Arial"/>
        </w:rPr>
        <w:t xml:space="preserve">A-IoT </w:t>
      </w:r>
      <w:r w:rsidR="00F24C80">
        <w:rPr>
          <w:rFonts w:ascii="Arial" w:hAnsi="Arial" w:cs="Arial"/>
        </w:rPr>
        <w:t>2</w:t>
      </w:r>
      <w:r w:rsidR="00F24C80" w:rsidRPr="00F957FA">
        <w:rPr>
          <w:rFonts w:ascii="Arial" w:hAnsi="Arial" w:cs="Arial"/>
        </w:rPr>
        <w:t xml:space="preserve">-step </w:t>
      </w:r>
      <w:r w:rsidR="007C392C">
        <w:rPr>
          <w:rFonts w:ascii="Arial" w:hAnsi="Arial" w:cs="Arial"/>
        </w:rPr>
        <w:t>contention-based</w:t>
      </w:r>
      <w:r w:rsidR="00F24C80">
        <w:rPr>
          <w:rFonts w:ascii="Arial" w:hAnsi="Arial" w:cs="Arial"/>
        </w:rPr>
        <w:t xml:space="preserve"> </w:t>
      </w:r>
      <w:proofErr w:type="gramStart"/>
      <w:r w:rsidR="00F24C80">
        <w:rPr>
          <w:rFonts w:ascii="Arial" w:hAnsi="Arial" w:cs="Arial"/>
        </w:rPr>
        <w:t>random access</w:t>
      </w:r>
      <w:proofErr w:type="gramEnd"/>
      <w:r w:rsidR="00F24C80">
        <w:rPr>
          <w:rFonts w:ascii="Arial" w:hAnsi="Arial" w:cs="Arial"/>
        </w:rPr>
        <w:t xml:space="preserve"> </w:t>
      </w:r>
      <w:r w:rsidR="0095612C">
        <w:rPr>
          <w:rFonts w:ascii="Arial" w:hAnsi="Arial" w:cs="Arial"/>
        </w:rPr>
        <w:t>procedure is illustrated</w:t>
      </w:r>
      <w:r>
        <w:rPr>
          <w:rFonts w:ascii="Arial" w:hAnsi="Arial" w:cs="Arial"/>
        </w:rPr>
        <w:t xml:space="preserve"> which can be used as baseline procedure for </w:t>
      </w:r>
      <w:r w:rsidR="007C392C">
        <w:rPr>
          <w:rFonts w:ascii="Arial" w:hAnsi="Arial" w:cs="Arial"/>
        </w:rPr>
        <w:t>contention-based</w:t>
      </w:r>
      <w:r w:rsidR="00A42C1F">
        <w:rPr>
          <w:rFonts w:ascii="Arial" w:hAnsi="Arial" w:cs="Arial"/>
        </w:rPr>
        <w:t xml:space="preserve"> random access with two steps, i.e., the device </w:t>
      </w:r>
      <w:r w:rsidR="007304F0">
        <w:rPr>
          <w:rFonts w:ascii="Arial" w:hAnsi="Arial" w:cs="Arial"/>
        </w:rPr>
        <w:t xml:space="preserve">can send its </w:t>
      </w:r>
      <w:r w:rsidR="004060D4">
        <w:rPr>
          <w:rFonts w:ascii="Arial" w:hAnsi="Arial" w:cs="Arial"/>
        </w:rPr>
        <w:t xml:space="preserve">contention resolution </w:t>
      </w:r>
      <w:r w:rsidR="008E6116">
        <w:rPr>
          <w:rFonts w:ascii="Arial" w:hAnsi="Arial" w:cs="Arial"/>
        </w:rPr>
        <w:t>ID</w:t>
      </w:r>
      <w:r w:rsidR="004060D4">
        <w:rPr>
          <w:rFonts w:ascii="Arial" w:hAnsi="Arial" w:cs="Arial"/>
        </w:rPr>
        <w:t xml:space="preserve"> (i.e., </w:t>
      </w:r>
      <w:r w:rsidR="00A32BA8">
        <w:rPr>
          <w:rFonts w:ascii="Arial" w:hAnsi="Arial" w:cs="Arial"/>
        </w:rPr>
        <w:t xml:space="preserve">FFS </w:t>
      </w:r>
      <w:r w:rsidR="004060D4">
        <w:rPr>
          <w:rFonts w:ascii="Arial" w:hAnsi="Arial" w:cs="Arial"/>
        </w:rPr>
        <w:t>temporary ID</w:t>
      </w:r>
      <w:r w:rsidR="007304F0">
        <w:rPr>
          <w:rFonts w:ascii="Arial" w:hAnsi="Arial" w:cs="Arial"/>
        </w:rPr>
        <w:t xml:space="preserve"> </w:t>
      </w:r>
      <w:r w:rsidR="00BB62B6">
        <w:rPr>
          <w:rFonts w:ascii="Arial" w:hAnsi="Arial" w:cs="Arial"/>
        </w:rPr>
        <w:t>or permanent</w:t>
      </w:r>
      <w:r w:rsidR="007304F0">
        <w:rPr>
          <w:rFonts w:ascii="Arial" w:hAnsi="Arial" w:cs="Arial"/>
        </w:rPr>
        <w:t xml:space="preserve"> ID</w:t>
      </w:r>
      <w:r w:rsidR="004060D4">
        <w:rPr>
          <w:rFonts w:ascii="Arial" w:hAnsi="Arial" w:cs="Arial"/>
        </w:rPr>
        <w:t>)</w:t>
      </w:r>
      <w:r w:rsidR="007304F0">
        <w:rPr>
          <w:rFonts w:ascii="Arial" w:hAnsi="Arial" w:cs="Arial"/>
        </w:rPr>
        <w:t xml:space="preserve"> and</w:t>
      </w:r>
      <w:r w:rsidR="00A42C1F">
        <w:rPr>
          <w:rFonts w:ascii="Arial" w:hAnsi="Arial" w:cs="Arial"/>
        </w:rPr>
        <w:t xml:space="preserve"> data</w:t>
      </w:r>
      <w:r w:rsidR="007304F0">
        <w:rPr>
          <w:rFonts w:ascii="Arial" w:hAnsi="Arial" w:cs="Arial"/>
        </w:rPr>
        <w:t xml:space="preserve"> at the same time</w:t>
      </w:r>
      <w:r w:rsidR="00A42C1F">
        <w:rPr>
          <w:rFonts w:ascii="Arial" w:hAnsi="Arial" w:cs="Arial"/>
        </w:rPr>
        <w:t>.</w:t>
      </w:r>
    </w:p>
    <w:p w14:paraId="6594AB84" w14:textId="4FA3C7B5" w:rsidR="0095612C" w:rsidRPr="0014052D" w:rsidRDefault="0095612C" w:rsidP="0095612C">
      <w:pPr>
        <w:rPr>
          <w:rFonts w:ascii="Arial" w:hAnsi="Arial" w:cs="Arial"/>
        </w:rPr>
      </w:pPr>
      <w:r w:rsidRPr="0014052D">
        <w:rPr>
          <w:rFonts w:ascii="Arial" w:hAnsi="Arial" w:cs="Arial"/>
        </w:rPr>
        <w:t>The</w:t>
      </w:r>
      <w:r>
        <w:rPr>
          <w:rFonts w:ascii="Arial" w:hAnsi="Arial" w:cs="Arial"/>
        </w:rPr>
        <w:t xml:space="preserve"> </w:t>
      </w:r>
      <w:r w:rsidRPr="0014052D">
        <w:rPr>
          <w:rFonts w:ascii="Arial" w:hAnsi="Arial" w:cs="Arial"/>
        </w:rPr>
        <w:t xml:space="preserve">procedure is initiated by the </w:t>
      </w:r>
      <w:r w:rsidR="007321E0">
        <w:rPr>
          <w:rFonts w:ascii="Arial" w:hAnsi="Arial" w:cs="Arial"/>
        </w:rPr>
        <w:t>g</w:t>
      </w:r>
      <w:r w:rsidR="00D71F72">
        <w:rPr>
          <w:rFonts w:ascii="Arial" w:hAnsi="Arial" w:cs="Arial"/>
        </w:rPr>
        <w:t>NB/intermediate UE</w:t>
      </w:r>
      <w:r w:rsidRPr="0014052D">
        <w:rPr>
          <w:rFonts w:ascii="Arial" w:hAnsi="Arial" w:cs="Arial"/>
        </w:rPr>
        <w:t xml:space="preserve"> following the below steps.</w:t>
      </w:r>
    </w:p>
    <w:p w14:paraId="5E8FED2A" w14:textId="0B2E9AF4" w:rsidR="00C22380" w:rsidRPr="00024DF3" w:rsidRDefault="0095612C" w:rsidP="0095612C">
      <w:pPr>
        <w:rPr>
          <w:rFonts w:ascii="Arial" w:hAnsi="Arial" w:cs="Arial"/>
        </w:rPr>
      </w:pPr>
      <w:r w:rsidRPr="00024DF3">
        <w:rPr>
          <w:rFonts w:ascii="Arial" w:hAnsi="Arial" w:cs="Arial"/>
        </w:rPr>
        <w:lastRenderedPageBreak/>
        <w:t>M</w:t>
      </w:r>
      <w:r w:rsidR="00B66C7B">
        <w:rPr>
          <w:rFonts w:ascii="Arial" w:hAnsi="Arial" w:cs="Arial"/>
        </w:rPr>
        <w:t>sg</w:t>
      </w:r>
      <w:r w:rsidRPr="00024DF3">
        <w:rPr>
          <w:rFonts w:ascii="Arial" w:hAnsi="Arial" w:cs="Arial"/>
        </w:rPr>
        <w:t>0</w:t>
      </w:r>
      <w:r w:rsidR="00DF6313">
        <w:rPr>
          <w:rFonts w:ascii="Arial" w:hAnsi="Arial" w:cs="Arial"/>
        </w:rPr>
        <w:t>/initial trigger message</w:t>
      </w:r>
      <w:r w:rsidRPr="00024DF3">
        <w:rPr>
          <w:rFonts w:ascii="Arial" w:hAnsi="Arial" w:cs="Arial"/>
        </w:rPr>
        <w:t xml:space="preserve">: the </w:t>
      </w:r>
      <w:r w:rsidR="007321E0">
        <w:rPr>
          <w:rFonts w:ascii="Arial" w:hAnsi="Arial" w:cs="Arial"/>
        </w:rPr>
        <w:t>g</w:t>
      </w:r>
      <w:r w:rsidR="00D71F72">
        <w:rPr>
          <w:rFonts w:ascii="Arial" w:hAnsi="Arial" w:cs="Arial"/>
        </w:rPr>
        <w:t>NB/intermediate UE</w:t>
      </w:r>
      <w:r w:rsidRPr="00024DF3">
        <w:rPr>
          <w:rFonts w:ascii="Arial" w:hAnsi="Arial" w:cs="Arial"/>
        </w:rPr>
        <w:t xml:space="preserve"> sends DL signalling messages to devices </w:t>
      </w:r>
      <w:r w:rsidR="00C22380">
        <w:rPr>
          <w:rFonts w:ascii="Arial" w:hAnsi="Arial" w:cs="Arial"/>
        </w:rPr>
        <w:t>which comprise information on</w:t>
      </w:r>
      <w:r w:rsidR="00C22380" w:rsidRPr="00024DF3">
        <w:rPr>
          <w:rFonts w:ascii="Arial" w:hAnsi="Arial" w:cs="Arial"/>
        </w:rPr>
        <w:t xml:space="preserve"> </w:t>
      </w:r>
      <w:r w:rsidR="00E86328">
        <w:rPr>
          <w:rFonts w:ascii="Arial" w:hAnsi="Arial" w:cs="Arial"/>
        </w:rPr>
        <w:t>addressed</w:t>
      </w:r>
      <w:r w:rsidR="00E86328" w:rsidRPr="00516335">
        <w:rPr>
          <w:rFonts w:ascii="Arial" w:hAnsi="Arial" w:cs="Arial"/>
        </w:rPr>
        <w:t xml:space="preserve"> </w:t>
      </w:r>
      <w:r w:rsidR="00C22380" w:rsidRPr="00516335">
        <w:rPr>
          <w:rFonts w:ascii="Arial" w:hAnsi="Arial" w:cs="Arial"/>
        </w:rPr>
        <w:t xml:space="preserve">devices, number of </w:t>
      </w:r>
      <w:r w:rsidR="005934E1">
        <w:rPr>
          <w:rFonts w:ascii="Arial" w:hAnsi="Arial" w:cs="Arial"/>
        </w:rPr>
        <w:t>time</w:t>
      </w:r>
      <w:r w:rsidR="005934E1" w:rsidRPr="00516335">
        <w:rPr>
          <w:rFonts w:ascii="Arial" w:hAnsi="Arial" w:cs="Arial"/>
        </w:rPr>
        <w:t xml:space="preserve"> </w:t>
      </w:r>
      <w:r w:rsidR="00C22380" w:rsidRPr="00516335">
        <w:rPr>
          <w:rFonts w:ascii="Arial" w:hAnsi="Arial" w:cs="Arial"/>
        </w:rPr>
        <w:t>occasions</w:t>
      </w:r>
      <w:r w:rsidR="00C22380">
        <w:rPr>
          <w:rFonts w:ascii="Arial" w:hAnsi="Arial" w:cs="Arial"/>
        </w:rPr>
        <w:t xml:space="preserve"> for UL accesses</w:t>
      </w:r>
      <w:r w:rsidR="00C22380" w:rsidRPr="00516335">
        <w:rPr>
          <w:rFonts w:ascii="Arial" w:hAnsi="Arial" w:cs="Arial"/>
        </w:rPr>
        <w:t xml:space="preserve">, and </w:t>
      </w:r>
      <w:r w:rsidR="0022638C">
        <w:rPr>
          <w:rFonts w:ascii="Arial" w:hAnsi="Arial" w:cs="Arial"/>
        </w:rPr>
        <w:t xml:space="preserve">a pool of </w:t>
      </w:r>
      <w:r w:rsidR="00C22380" w:rsidRPr="00516335">
        <w:rPr>
          <w:rFonts w:ascii="Arial" w:hAnsi="Arial" w:cs="Arial"/>
        </w:rPr>
        <w:t>r</w:t>
      </w:r>
      <w:r w:rsidR="00C22380" w:rsidRPr="00024DF3">
        <w:rPr>
          <w:rFonts w:ascii="Arial" w:hAnsi="Arial" w:cs="Arial"/>
        </w:rPr>
        <w:t>esource</w:t>
      </w:r>
      <w:r w:rsidR="0022638C">
        <w:rPr>
          <w:rFonts w:ascii="Arial" w:hAnsi="Arial" w:cs="Arial"/>
        </w:rPr>
        <w:t>s from which devices can randomly select</w:t>
      </w:r>
      <w:r w:rsidR="00AF0636">
        <w:rPr>
          <w:rFonts w:ascii="Arial" w:hAnsi="Arial" w:cs="Arial"/>
        </w:rPr>
        <w:t xml:space="preserve"> their resources</w:t>
      </w:r>
      <w:r w:rsidR="00C22380" w:rsidRPr="00024DF3">
        <w:rPr>
          <w:rFonts w:ascii="Arial" w:hAnsi="Arial" w:cs="Arial"/>
        </w:rPr>
        <w:t xml:space="preserve"> </w:t>
      </w:r>
      <w:r w:rsidR="00C22380">
        <w:rPr>
          <w:rFonts w:ascii="Arial" w:hAnsi="Arial" w:cs="Arial"/>
        </w:rPr>
        <w:t>for UL transmissions</w:t>
      </w:r>
      <w:r w:rsidR="00C22380" w:rsidRPr="00024DF3">
        <w:rPr>
          <w:rFonts w:ascii="Arial" w:hAnsi="Arial" w:cs="Arial"/>
        </w:rPr>
        <w:t>.</w:t>
      </w:r>
    </w:p>
    <w:p w14:paraId="6A0CB913" w14:textId="525EDAC9" w:rsidR="0095612C" w:rsidRPr="00024DF3" w:rsidRDefault="00B66C7B" w:rsidP="0095612C">
      <w:pPr>
        <w:rPr>
          <w:rFonts w:ascii="Arial" w:hAnsi="Arial" w:cs="Arial"/>
        </w:rPr>
      </w:pPr>
      <w:r w:rsidRPr="00F957FA">
        <w:rPr>
          <w:rFonts w:ascii="Arial" w:hAnsi="Arial" w:cs="Arial"/>
        </w:rPr>
        <w:t xml:space="preserve">A-IoT </w:t>
      </w:r>
      <w:r>
        <w:rPr>
          <w:rFonts w:ascii="Arial" w:hAnsi="Arial" w:cs="Arial"/>
        </w:rPr>
        <w:t>2</w:t>
      </w:r>
      <w:r w:rsidRPr="00F957FA">
        <w:rPr>
          <w:rFonts w:ascii="Arial" w:hAnsi="Arial" w:cs="Arial"/>
        </w:rPr>
        <w:t xml:space="preserve">-step </w:t>
      </w:r>
      <w:r>
        <w:rPr>
          <w:rFonts w:ascii="Arial" w:hAnsi="Arial" w:cs="Arial"/>
        </w:rPr>
        <w:t>Msg1</w:t>
      </w:r>
      <w:r w:rsidR="0095612C" w:rsidRPr="00024DF3">
        <w:rPr>
          <w:rFonts w:ascii="Arial" w:hAnsi="Arial" w:cs="Arial"/>
        </w:rPr>
        <w:t>: the device initiates a contention</w:t>
      </w:r>
      <w:r w:rsidR="00F004ED">
        <w:rPr>
          <w:rFonts w:ascii="Arial" w:hAnsi="Arial" w:cs="Arial"/>
        </w:rPr>
        <w:t>-</w:t>
      </w:r>
      <w:r w:rsidR="0095612C" w:rsidRPr="00024DF3">
        <w:rPr>
          <w:rFonts w:ascii="Arial" w:hAnsi="Arial" w:cs="Arial"/>
        </w:rPr>
        <w:t xml:space="preserve">based random access and </w:t>
      </w:r>
      <w:r w:rsidR="00C73C9C">
        <w:rPr>
          <w:rFonts w:ascii="Arial" w:hAnsi="Arial" w:cs="Arial"/>
        </w:rPr>
        <w:t>randomly select</w:t>
      </w:r>
      <w:r w:rsidR="00C73C9C" w:rsidRPr="00024DF3">
        <w:rPr>
          <w:rFonts w:ascii="Arial" w:hAnsi="Arial" w:cs="Arial"/>
        </w:rPr>
        <w:t xml:space="preserve"> </w:t>
      </w:r>
      <w:r w:rsidR="005518ED">
        <w:rPr>
          <w:rFonts w:ascii="Arial" w:hAnsi="Arial" w:cs="Arial"/>
        </w:rPr>
        <w:t>a time</w:t>
      </w:r>
      <w:r w:rsidR="005518ED" w:rsidRPr="00024DF3">
        <w:rPr>
          <w:rFonts w:ascii="Arial" w:hAnsi="Arial" w:cs="Arial"/>
        </w:rPr>
        <w:t xml:space="preserve"> </w:t>
      </w:r>
      <w:r w:rsidR="0095612C" w:rsidRPr="00024DF3">
        <w:rPr>
          <w:rFonts w:ascii="Arial" w:hAnsi="Arial" w:cs="Arial"/>
        </w:rPr>
        <w:t xml:space="preserve">occasion. After that, the device sends its </w:t>
      </w:r>
      <w:r w:rsidR="00047147">
        <w:rPr>
          <w:rFonts w:ascii="Arial" w:hAnsi="Arial" w:cs="Arial"/>
        </w:rPr>
        <w:t>contention resolution</w:t>
      </w:r>
      <w:r w:rsidR="00047147" w:rsidRPr="00024DF3">
        <w:rPr>
          <w:rFonts w:ascii="Arial" w:hAnsi="Arial" w:cs="Arial"/>
        </w:rPr>
        <w:t xml:space="preserve"> </w:t>
      </w:r>
      <w:r w:rsidR="0095612C" w:rsidRPr="00024DF3">
        <w:rPr>
          <w:rFonts w:ascii="Arial" w:hAnsi="Arial" w:cs="Arial"/>
        </w:rPr>
        <w:t xml:space="preserve">ID </w:t>
      </w:r>
      <w:r w:rsidR="0095612C">
        <w:rPr>
          <w:rFonts w:ascii="Arial" w:hAnsi="Arial" w:cs="Arial"/>
        </w:rPr>
        <w:t xml:space="preserve">and data </w:t>
      </w:r>
      <w:r w:rsidR="0095612C" w:rsidRPr="00516335">
        <w:rPr>
          <w:rFonts w:ascii="Arial" w:hAnsi="Arial" w:cs="Arial"/>
        </w:rPr>
        <w:t xml:space="preserve">to the </w:t>
      </w:r>
      <w:r w:rsidR="007321E0">
        <w:rPr>
          <w:rFonts w:ascii="Arial" w:hAnsi="Arial" w:cs="Arial"/>
        </w:rPr>
        <w:t>g</w:t>
      </w:r>
      <w:r w:rsidR="00D71F72">
        <w:rPr>
          <w:rFonts w:ascii="Arial" w:hAnsi="Arial" w:cs="Arial"/>
        </w:rPr>
        <w:t>NB/intermediate UE</w:t>
      </w:r>
      <w:r w:rsidR="0095612C" w:rsidRPr="00024DF3">
        <w:rPr>
          <w:rFonts w:ascii="Arial" w:hAnsi="Arial" w:cs="Arial"/>
        </w:rPr>
        <w:t>.</w:t>
      </w:r>
    </w:p>
    <w:p w14:paraId="0525068A" w14:textId="518C9995" w:rsidR="0095612C" w:rsidRPr="00024DF3" w:rsidRDefault="00B66C7B" w:rsidP="0095612C">
      <w:pPr>
        <w:rPr>
          <w:rFonts w:ascii="Arial" w:hAnsi="Arial" w:cs="Arial"/>
        </w:rPr>
      </w:pPr>
      <w:r w:rsidRPr="00F957FA">
        <w:rPr>
          <w:rFonts w:ascii="Arial" w:hAnsi="Arial" w:cs="Arial"/>
        </w:rPr>
        <w:t xml:space="preserve">A-IoT </w:t>
      </w:r>
      <w:r>
        <w:rPr>
          <w:rFonts w:ascii="Arial" w:hAnsi="Arial" w:cs="Arial"/>
        </w:rPr>
        <w:t>2</w:t>
      </w:r>
      <w:r w:rsidRPr="00F957FA">
        <w:rPr>
          <w:rFonts w:ascii="Arial" w:hAnsi="Arial" w:cs="Arial"/>
        </w:rPr>
        <w:t xml:space="preserve">-step </w:t>
      </w:r>
      <w:r>
        <w:rPr>
          <w:rFonts w:ascii="Arial" w:hAnsi="Arial" w:cs="Arial"/>
        </w:rPr>
        <w:t>Msg2</w:t>
      </w:r>
      <w:r w:rsidR="0095612C" w:rsidRPr="00024DF3">
        <w:rPr>
          <w:rFonts w:ascii="Arial" w:hAnsi="Arial" w:cs="Arial"/>
        </w:rPr>
        <w:t xml:space="preserve">: the </w:t>
      </w:r>
      <w:r w:rsidR="0097231B">
        <w:rPr>
          <w:rFonts w:ascii="Arial" w:hAnsi="Arial" w:cs="Arial"/>
        </w:rPr>
        <w:t>g</w:t>
      </w:r>
      <w:r w:rsidR="00D71F72">
        <w:rPr>
          <w:rFonts w:ascii="Arial" w:hAnsi="Arial" w:cs="Arial"/>
        </w:rPr>
        <w:t>NB/intermediate UE</w:t>
      </w:r>
      <w:r w:rsidR="0095612C" w:rsidRPr="00024DF3">
        <w:rPr>
          <w:rFonts w:ascii="Arial" w:hAnsi="Arial" w:cs="Arial"/>
        </w:rPr>
        <w:t xml:space="preserve"> replies with the device </w:t>
      </w:r>
      <w:r w:rsidR="0097231B">
        <w:rPr>
          <w:rFonts w:ascii="Arial" w:hAnsi="Arial" w:cs="Arial"/>
        </w:rPr>
        <w:t>contention resolution</w:t>
      </w:r>
      <w:r w:rsidR="0097231B" w:rsidRPr="00024DF3">
        <w:rPr>
          <w:rFonts w:ascii="Arial" w:hAnsi="Arial" w:cs="Arial"/>
        </w:rPr>
        <w:t xml:space="preserve"> </w:t>
      </w:r>
      <w:r w:rsidR="0095612C" w:rsidRPr="00024DF3">
        <w:rPr>
          <w:rFonts w:ascii="Arial" w:hAnsi="Arial" w:cs="Arial"/>
        </w:rPr>
        <w:t xml:space="preserve">ID if the </w:t>
      </w:r>
      <w:r w:rsidR="007321E0">
        <w:rPr>
          <w:rFonts w:ascii="Arial" w:hAnsi="Arial" w:cs="Arial"/>
        </w:rPr>
        <w:t>g</w:t>
      </w:r>
      <w:r w:rsidR="00D71F72">
        <w:rPr>
          <w:rFonts w:ascii="Arial" w:hAnsi="Arial" w:cs="Arial"/>
        </w:rPr>
        <w:t>NB/intermediate UE</w:t>
      </w:r>
      <w:r w:rsidR="0095612C" w:rsidRPr="00024DF3">
        <w:rPr>
          <w:rFonts w:ascii="Arial" w:hAnsi="Arial" w:cs="Arial"/>
        </w:rPr>
        <w:t xml:space="preserve"> successfully reads the device’s </w:t>
      </w:r>
      <w:r w:rsidR="00832FEE">
        <w:rPr>
          <w:rFonts w:ascii="Arial" w:hAnsi="Arial" w:cs="Arial"/>
        </w:rPr>
        <w:t>contention resolution</w:t>
      </w:r>
      <w:r w:rsidR="00832FEE" w:rsidRPr="00024DF3">
        <w:rPr>
          <w:rFonts w:ascii="Arial" w:hAnsi="Arial" w:cs="Arial"/>
        </w:rPr>
        <w:t xml:space="preserve"> </w:t>
      </w:r>
      <w:r w:rsidR="0095612C" w:rsidRPr="00024DF3">
        <w:rPr>
          <w:rFonts w:ascii="Arial" w:hAnsi="Arial" w:cs="Arial"/>
        </w:rPr>
        <w:t>ID.</w:t>
      </w:r>
    </w:p>
    <w:p w14:paraId="21781364" w14:textId="16FAB79C" w:rsidR="009D2995" w:rsidRPr="003B78AB" w:rsidRDefault="009D2995" w:rsidP="009D2995">
      <w:pPr>
        <w:pStyle w:val="Proposal"/>
        <w:spacing w:before="240"/>
        <w:rPr>
          <w:rFonts w:cs="Arial"/>
          <w:lang w:eastAsia="ko-KR"/>
        </w:rPr>
      </w:pPr>
      <w:bookmarkStart w:id="22" w:name="_Toc166192572"/>
      <w:r>
        <w:rPr>
          <w:rFonts w:cs="Arial"/>
        </w:rPr>
        <w:t>Adopt</w:t>
      </w:r>
      <w:r w:rsidRPr="00473835">
        <w:rPr>
          <w:rFonts w:cs="Arial"/>
        </w:rPr>
        <w:t xml:space="preserve"> the baseline procedure for studying </w:t>
      </w:r>
      <w:r>
        <w:rPr>
          <w:rFonts w:eastAsia="SimSun"/>
          <w:lang w:val="en-US"/>
        </w:rPr>
        <w:t>A-IoT 2-step contention</w:t>
      </w:r>
      <w:r w:rsidR="008B2539">
        <w:rPr>
          <w:rFonts w:eastAsia="SimSun"/>
          <w:lang w:val="en-US"/>
        </w:rPr>
        <w:t>-</w:t>
      </w:r>
      <w:r>
        <w:rPr>
          <w:rFonts w:eastAsia="SimSun"/>
          <w:lang w:val="en-US"/>
        </w:rPr>
        <w:t>based random access comprising messages flow based on Figure 1.</w:t>
      </w:r>
      <w:bookmarkEnd w:id="22"/>
    </w:p>
    <w:p w14:paraId="3FD07A11" w14:textId="17EC7306" w:rsidR="00E25C26" w:rsidRDefault="00D613F3" w:rsidP="00DD6901">
      <w:pPr>
        <w:spacing w:before="240"/>
        <w:rPr>
          <w:rFonts w:ascii="Arial" w:eastAsia="SimSun" w:hAnsi="Arial" w:cs="Arial"/>
          <w:lang w:val="en-US"/>
        </w:rPr>
      </w:pPr>
      <w:r>
        <w:rPr>
          <w:rFonts w:ascii="Arial" w:hAnsi="Arial" w:cs="Arial"/>
        </w:rPr>
        <w:t>The A</w:t>
      </w:r>
      <w:r w:rsidRPr="00F957FA">
        <w:rPr>
          <w:rFonts w:ascii="Arial" w:hAnsi="Arial" w:cs="Arial"/>
        </w:rPr>
        <w:t>-IoT</w:t>
      </w:r>
      <w:r>
        <w:rPr>
          <w:rFonts w:ascii="Arial" w:hAnsi="Arial" w:cs="Arial"/>
        </w:rPr>
        <w:t xml:space="preserve"> contention</w:t>
      </w:r>
      <w:r w:rsidR="00800085">
        <w:rPr>
          <w:rFonts w:ascii="Arial" w:hAnsi="Arial" w:cs="Arial"/>
        </w:rPr>
        <w:t>-</w:t>
      </w:r>
      <w:r>
        <w:rPr>
          <w:rFonts w:ascii="Arial" w:hAnsi="Arial" w:cs="Arial"/>
        </w:rPr>
        <w:t>free</w:t>
      </w:r>
      <w:r w:rsidRPr="00FF0F3E">
        <w:rPr>
          <w:rFonts w:ascii="Arial" w:eastAsia="SimSun" w:hAnsi="Arial" w:cs="Arial"/>
          <w:lang w:val="en-US"/>
        </w:rPr>
        <w:t xml:space="preserve"> procedure </w:t>
      </w:r>
      <w:r>
        <w:rPr>
          <w:rFonts w:ascii="Arial" w:eastAsia="SimSun" w:hAnsi="Arial" w:cs="Arial"/>
          <w:lang w:val="en-US"/>
        </w:rPr>
        <w:t xml:space="preserve">can be </w:t>
      </w:r>
      <w:r w:rsidR="00FD1E5B">
        <w:rPr>
          <w:rFonts w:ascii="Arial" w:eastAsia="SimSun" w:hAnsi="Arial" w:cs="Arial"/>
          <w:lang w:val="en-US"/>
        </w:rPr>
        <w:t>derived</w:t>
      </w:r>
      <w:r>
        <w:rPr>
          <w:rFonts w:ascii="Arial" w:eastAsia="SimSun" w:hAnsi="Arial" w:cs="Arial"/>
          <w:lang w:val="en-US"/>
        </w:rPr>
        <w:t xml:space="preserve"> </w:t>
      </w:r>
      <w:r w:rsidR="00FD1E5B">
        <w:rPr>
          <w:rFonts w:ascii="Arial" w:eastAsia="SimSun" w:hAnsi="Arial" w:cs="Arial"/>
          <w:lang w:val="en-US"/>
        </w:rPr>
        <w:t xml:space="preserve">from </w:t>
      </w:r>
      <w:r w:rsidR="00FD1E5B">
        <w:rPr>
          <w:rFonts w:ascii="Arial" w:hAnsi="Arial" w:cs="Arial"/>
        </w:rPr>
        <w:t>A</w:t>
      </w:r>
      <w:r w:rsidR="00FD1E5B" w:rsidRPr="00F957FA">
        <w:rPr>
          <w:rFonts w:ascii="Arial" w:hAnsi="Arial" w:cs="Arial"/>
        </w:rPr>
        <w:t>-IoT</w:t>
      </w:r>
      <w:r w:rsidR="00FD1E5B">
        <w:rPr>
          <w:rFonts w:ascii="Arial" w:hAnsi="Arial" w:cs="Arial"/>
        </w:rPr>
        <w:t xml:space="preserve"> </w:t>
      </w:r>
      <w:r w:rsidR="007C392C">
        <w:rPr>
          <w:rFonts w:ascii="Arial" w:hAnsi="Arial" w:cs="Arial"/>
        </w:rPr>
        <w:t>contention-</w:t>
      </w:r>
      <w:r w:rsidR="00AB7B1B">
        <w:rPr>
          <w:rFonts w:ascii="Arial" w:hAnsi="Arial" w:cs="Arial"/>
        </w:rPr>
        <w:t>based</w:t>
      </w:r>
      <w:r w:rsidR="00AB7B1B" w:rsidRPr="00FF0F3E">
        <w:rPr>
          <w:rFonts w:ascii="Arial" w:eastAsia="SimSun" w:hAnsi="Arial" w:cs="Arial"/>
          <w:lang w:val="en-US"/>
        </w:rPr>
        <w:t xml:space="preserve"> </w:t>
      </w:r>
      <w:r w:rsidR="00FD1E5B" w:rsidRPr="00FF0F3E">
        <w:rPr>
          <w:rFonts w:ascii="Arial" w:eastAsia="SimSun" w:hAnsi="Arial" w:cs="Arial"/>
          <w:lang w:val="en-US"/>
        </w:rPr>
        <w:t xml:space="preserve">procedure </w:t>
      </w:r>
      <w:r w:rsidR="00FD1E5B">
        <w:rPr>
          <w:rFonts w:ascii="Arial" w:eastAsia="SimSun" w:hAnsi="Arial" w:cs="Arial"/>
          <w:lang w:val="en-US"/>
        </w:rPr>
        <w:t>by</w:t>
      </w:r>
      <w:r w:rsidRPr="00FF0F3E">
        <w:rPr>
          <w:rFonts w:ascii="Arial" w:eastAsia="SimSun" w:hAnsi="Arial" w:cs="Arial"/>
          <w:lang w:val="en-US"/>
        </w:rPr>
        <w:t xml:space="preserve"> target</w:t>
      </w:r>
      <w:r w:rsidR="00FD1E5B">
        <w:rPr>
          <w:rFonts w:ascii="Arial" w:eastAsia="SimSun" w:hAnsi="Arial" w:cs="Arial"/>
          <w:lang w:val="en-US"/>
        </w:rPr>
        <w:t>ing</w:t>
      </w:r>
      <w:r w:rsidRPr="00FF0F3E">
        <w:rPr>
          <w:rFonts w:ascii="Arial" w:eastAsia="SimSun" w:hAnsi="Arial" w:cs="Arial"/>
          <w:lang w:val="en-US"/>
        </w:rPr>
        <w:t xml:space="preserve"> only one specific device.</w:t>
      </w:r>
      <w:r w:rsidR="00FD1E5B">
        <w:rPr>
          <w:rFonts w:ascii="Arial" w:eastAsia="SimSun" w:hAnsi="Arial" w:cs="Arial"/>
          <w:lang w:val="en-US"/>
        </w:rPr>
        <w:t xml:space="preserve"> In the Msg0, </w:t>
      </w:r>
      <w:r w:rsidR="007C392C">
        <w:rPr>
          <w:rFonts w:ascii="Arial" w:eastAsia="SimSun" w:hAnsi="Arial" w:cs="Arial"/>
          <w:lang w:val="en-US"/>
        </w:rPr>
        <w:t xml:space="preserve">Initial Trigger Message, </w:t>
      </w:r>
      <w:r w:rsidR="00FD1E5B">
        <w:rPr>
          <w:rFonts w:ascii="Arial" w:eastAsia="SimSun" w:hAnsi="Arial" w:cs="Arial"/>
          <w:lang w:val="en-US"/>
        </w:rPr>
        <w:t xml:space="preserve">the </w:t>
      </w:r>
      <w:r w:rsidR="00BE365C">
        <w:rPr>
          <w:rFonts w:ascii="Arial" w:eastAsia="SimSun" w:hAnsi="Arial" w:cs="Arial"/>
          <w:lang w:val="en-US"/>
        </w:rPr>
        <w:t>g</w:t>
      </w:r>
      <w:r w:rsidR="00D71F72">
        <w:rPr>
          <w:rFonts w:ascii="Arial" w:eastAsia="SimSun" w:hAnsi="Arial" w:cs="Arial"/>
          <w:lang w:val="en-US"/>
        </w:rPr>
        <w:t>NB/intermediate UE</w:t>
      </w:r>
      <w:r w:rsidR="00B008E6">
        <w:rPr>
          <w:rFonts w:ascii="Arial" w:eastAsia="SimSun" w:hAnsi="Arial" w:cs="Arial"/>
          <w:lang w:val="en-US"/>
        </w:rPr>
        <w:t xml:space="preserve"> can target one device and just allocate single access slot</w:t>
      </w:r>
      <w:r w:rsidR="006146D5">
        <w:rPr>
          <w:rFonts w:ascii="Arial" w:eastAsia="SimSun" w:hAnsi="Arial" w:cs="Arial"/>
          <w:lang w:val="en-US"/>
        </w:rPr>
        <w:t>, resulting</w:t>
      </w:r>
      <w:r w:rsidR="000F6530">
        <w:rPr>
          <w:rFonts w:ascii="Arial" w:eastAsia="SimSun" w:hAnsi="Arial" w:cs="Arial"/>
          <w:lang w:val="en-US"/>
        </w:rPr>
        <w:t xml:space="preserve"> </w:t>
      </w:r>
      <w:r w:rsidR="007C392C">
        <w:rPr>
          <w:rFonts w:ascii="Arial" w:eastAsia="SimSun" w:hAnsi="Arial" w:cs="Arial"/>
          <w:lang w:val="en-US"/>
        </w:rPr>
        <w:t>in contention-free</w:t>
      </w:r>
      <w:r w:rsidR="000F6530">
        <w:rPr>
          <w:rFonts w:ascii="Arial" w:eastAsia="SimSun" w:hAnsi="Arial" w:cs="Arial"/>
          <w:lang w:val="en-US"/>
        </w:rPr>
        <w:t xml:space="preserve"> access. </w:t>
      </w:r>
    </w:p>
    <w:p w14:paraId="2A82F20A" w14:textId="1A991BDC" w:rsidR="00D613F3" w:rsidRDefault="000F6530" w:rsidP="009C07F0">
      <w:pPr>
        <w:rPr>
          <w:rFonts w:ascii="Arial" w:eastAsia="SimSun" w:hAnsi="Arial" w:cs="Arial"/>
          <w:lang w:val="en-US"/>
        </w:rPr>
      </w:pPr>
      <w:r>
        <w:rPr>
          <w:rFonts w:ascii="Arial" w:eastAsia="SimSun" w:hAnsi="Arial" w:cs="Arial"/>
          <w:lang w:val="en-US"/>
        </w:rPr>
        <w:t>However, if there are large number of devices</w:t>
      </w:r>
      <w:r w:rsidR="005A5FEB">
        <w:rPr>
          <w:rFonts w:ascii="Arial" w:eastAsia="SimSun" w:hAnsi="Arial" w:cs="Arial"/>
          <w:lang w:val="en-US"/>
        </w:rPr>
        <w:t xml:space="preserve"> requiring access which are known to the </w:t>
      </w:r>
      <w:r w:rsidR="00BE365C">
        <w:rPr>
          <w:rFonts w:ascii="Arial" w:eastAsia="SimSun" w:hAnsi="Arial" w:cs="Arial"/>
          <w:lang w:val="en-US"/>
        </w:rPr>
        <w:t>g</w:t>
      </w:r>
      <w:r w:rsidR="00D71F72">
        <w:rPr>
          <w:rFonts w:ascii="Arial" w:eastAsia="SimSun" w:hAnsi="Arial" w:cs="Arial"/>
          <w:lang w:val="en-US"/>
        </w:rPr>
        <w:t>NB/intermediate UE</w:t>
      </w:r>
      <w:r w:rsidR="005A5FEB">
        <w:rPr>
          <w:rFonts w:ascii="Arial" w:eastAsia="SimSun" w:hAnsi="Arial" w:cs="Arial"/>
          <w:lang w:val="en-US"/>
        </w:rPr>
        <w:t xml:space="preserve">, then </w:t>
      </w:r>
      <w:r w:rsidR="00D613F3">
        <w:rPr>
          <w:rFonts w:ascii="Arial" w:eastAsia="SimSun" w:hAnsi="Arial" w:cs="Arial"/>
          <w:lang w:val="en-US"/>
        </w:rPr>
        <w:t xml:space="preserve">RAN2 can further study if it may be feasible for the </w:t>
      </w:r>
      <w:r w:rsidR="00BE365C">
        <w:rPr>
          <w:rFonts w:ascii="Arial" w:eastAsia="SimSun" w:hAnsi="Arial" w:cs="Arial"/>
          <w:lang w:val="en-US"/>
        </w:rPr>
        <w:t>g</w:t>
      </w:r>
      <w:r w:rsidR="00D71F72">
        <w:rPr>
          <w:rFonts w:ascii="Arial" w:eastAsia="SimSun" w:hAnsi="Arial" w:cs="Arial"/>
          <w:lang w:val="en-US"/>
        </w:rPr>
        <w:t>NB/intermediate UE</w:t>
      </w:r>
      <w:r w:rsidR="00D613F3">
        <w:rPr>
          <w:rFonts w:ascii="Arial" w:eastAsia="SimSun" w:hAnsi="Arial" w:cs="Arial"/>
          <w:lang w:val="en-US"/>
        </w:rPr>
        <w:t xml:space="preserve"> to provide dedicated resources to multiple known devices in a scheduling round. Two solutions can be considered for </w:t>
      </w:r>
      <w:r w:rsidR="00E25C26" w:rsidRPr="00E25C26">
        <w:rPr>
          <w:rFonts w:ascii="Arial" w:eastAsia="SimSun" w:hAnsi="Arial" w:cs="Arial"/>
          <w:lang w:val="en-US"/>
        </w:rPr>
        <w:t xml:space="preserve">A-IoT 2-step </w:t>
      </w:r>
      <w:r w:rsidR="007C392C">
        <w:rPr>
          <w:rFonts w:ascii="Arial" w:eastAsia="SimSun" w:hAnsi="Arial" w:cs="Arial"/>
          <w:lang w:val="en-US"/>
        </w:rPr>
        <w:t>contention-free</w:t>
      </w:r>
      <w:r w:rsidR="00E25C26" w:rsidRPr="00E25C26">
        <w:rPr>
          <w:rFonts w:ascii="Arial" w:eastAsia="SimSun" w:hAnsi="Arial" w:cs="Arial"/>
          <w:lang w:val="en-US"/>
        </w:rPr>
        <w:t xml:space="preserve"> random access </w:t>
      </w:r>
      <w:r w:rsidR="00D613F3">
        <w:rPr>
          <w:rFonts w:ascii="Arial" w:eastAsia="SimSun" w:hAnsi="Arial" w:cs="Arial"/>
          <w:lang w:val="en-US"/>
        </w:rPr>
        <w:t>with multiple devices</w:t>
      </w:r>
      <w:r w:rsidR="007C392C">
        <w:rPr>
          <w:rFonts w:ascii="Arial" w:eastAsia="SimSun" w:hAnsi="Arial" w:cs="Arial"/>
          <w:lang w:val="en-US"/>
        </w:rPr>
        <w:t>:</w:t>
      </w:r>
    </w:p>
    <w:p w14:paraId="4D4E96F8" w14:textId="2E3C5085" w:rsidR="00E25C26" w:rsidRDefault="00D613F3" w:rsidP="00DD6901">
      <w:pPr>
        <w:rPr>
          <w:rFonts w:ascii="Arial" w:eastAsia="SimSun" w:hAnsi="Arial" w:cs="Arial"/>
          <w:lang w:val="en-US"/>
        </w:rPr>
      </w:pPr>
      <w:r>
        <w:rPr>
          <w:rFonts w:ascii="Arial" w:eastAsia="SimSun" w:hAnsi="Arial" w:cs="Arial"/>
          <w:lang w:val="en-US"/>
        </w:rPr>
        <w:t xml:space="preserve">Solution 1: The </w:t>
      </w:r>
      <w:r w:rsidR="00436F5A">
        <w:rPr>
          <w:rFonts w:ascii="Arial" w:eastAsia="SimSun" w:hAnsi="Arial" w:cs="Arial"/>
          <w:lang w:val="en-US"/>
        </w:rPr>
        <w:t>g</w:t>
      </w:r>
      <w:r w:rsidR="00D71F72">
        <w:rPr>
          <w:rFonts w:ascii="Arial" w:eastAsia="SimSun" w:hAnsi="Arial" w:cs="Arial"/>
          <w:lang w:val="en-US"/>
        </w:rPr>
        <w:t>NB/intermediate UE</w:t>
      </w:r>
      <w:r>
        <w:rPr>
          <w:rFonts w:ascii="Arial" w:eastAsia="SimSun" w:hAnsi="Arial" w:cs="Arial"/>
          <w:lang w:val="en-US"/>
        </w:rPr>
        <w:t xml:space="preserve"> has configured AS IDs for the devices. For any access event triggered by the network</w:t>
      </w:r>
      <w:r w:rsidR="005009D6">
        <w:rPr>
          <w:rFonts w:ascii="Arial" w:eastAsia="SimSun" w:hAnsi="Arial" w:cs="Arial"/>
          <w:lang w:val="en-US"/>
        </w:rPr>
        <w:t>,</w:t>
      </w:r>
      <w:r>
        <w:rPr>
          <w:rFonts w:ascii="Arial" w:eastAsia="SimSun" w:hAnsi="Arial" w:cs="Arial"/>
          <w:lang w:val="en-US"/>
        </w:rPr>
        <w:t xml:space="preserve"> the </w:t>
      </w:r>
      <w:r w:rsidR="005009D6">
        <w:rPr>
          <w:rFonts w:ascii="Arial" w:eastAsia="SimSun" w:hAnsi="Arial" w:cs="Arial"/>
          <w:lang w:val="en-US"/>
        </w:rPr>
        <w:t>g</w:t>
      </w:r>
      <w:r w:rsidR="00D71F72">
        <w:rPr>
          <w:rFonts w:ascii="Arial" w:eastAsia="SimSun" w:hAnsi="Arial" w:cs="Arial"/>
          <w:lang w:val="en-US"/>
        </w:rPr>
        <w:t>NB/intermediate UE</w:t>
      </w:r>
      <w:r>
        <w:rPr>
          <w:rFonts w:ascii="Arial" w:eastAsia="SimSun" w:hAnsi="Arial" w:cs="Arial"/>
          <w:lang w:val="en-US"/>
        </w:rPr>
        <w:t xml:space="preserve"> use AS IDs to perform </w:t>
      </w:r>
      <w:r w:rsidR="00E25C26" w:rsidRPr="00E25C26">
        <w:rPr>
          <w:rFonts w:ascii="Arial" w:eastAsia="SimSun" w:hAnsi="Arial" w:cs="Arial"/>
          <w:lang w:val="en-US"/>
        </w:rPr>
        <w:t xml:space="preserve">A-IoT 2-step </w:t>
      </w:r>
      <w:r w:rsidR="007C392C">
        <w:rPr>
          <w:rFonts w:ascii="Arial" w:eastAsia="SimSun" w:hAnsi="Arial" w:cs="Arial"/>
          <w:lang w:val="en-US"/>
        </w:rPr>
        <w:t>contention-free</w:t>
      </w:r>
      <w:r w:rsidR="00E25C26" w:rsidRPr="00E25C26">
        <w:rPr>
          <w:rFonts w:ascii="Arial" w:eastAsia="SimSun" w:hAnsi="Arial" w:cs="Arial"/>
          <w:lang w:val="en-US"/>
        </w:rPr>
        <w:t xml:space="preserve"> random access</w:t>
      </w:r>
      <w:r w:rsidR="00E25C26">
        <w:rPr>
          <w:rFonts w:ascii="Arial" w:eastAsia="SimSun" w:hAnsi="Arial" w:cs="Arial"/>
          <w:lang w:val="en-US"/>
        </w:rPr>
        <w:t xml:space="preserve"> </w:t>
      </w:r>
      <w:r>
        <w:rPr>
          <w:rFonts w:ascii="Arial" w:eastAsia="SimSun" w:hAnsi="Arial" w:cs="Arial"/>
          <w:lang w:val="en-US"/>
        </w:rPr>
        <w:t xml:space="preserve">with multiple devices. The allocation of AS ID to the device can be </w:t>
      </w:r>
      <w:proofErr w:type="gramStart"/>
      <w:r w:rsidR="009D11A9">
        <w:rPr>
          <w:rFonts w:ascii="Arial" w:eastAsia="SimSun" w:hAnsi="Arial" w:cs="Arial"/>
          <w:lang w:val="en-US"/>
        </w:rPr>
        <w:t>similar</w:t>
      </w:r>
      <w:r w:rsidR="00377E7C">
        <w:rPr>
          <w:rFonts w:ascii="Arial" w:eastAsia="SimSun" w:hAnsi="Arial" w:cs="Arial"/>
          <w:lang w:val="en-US"/>
        </w:rPr>
        <w:t xml:space="preserve"> to</w:t>
      </w:r>
      <w:proofErr w:type="gramEnd"/>
      <w:r>
        <w:rPr>
          <w:rFonts w:ascii="Arial" w:eastAsia="SimSun" w:hAnsi="Arial" w:cs="Arial"/>
          <w:lang w:val="en-US"/>
        </w:rPr>
        <w:t xml:space="preserve"> legacy framework. </w:t>
      </w:r>
    </w:p>
    <w:p w14:paraId="3DF1CC7A" w14:textId="586104D7" w:rsidR="00870041" w:rsidRPr="003B78AB" w:rsidRDefault="00D613F3" w:rsidP="003B78AB">
      <w:pPr>
        <w:rPr>
          <w:rFonts w:ascii="Arial" w:eastAsia="SimSun" w:hAnsi="Arial" w:cs="Arial"/>
          <w:lang w:val="en-US"/>
        </w:rPr>
      </w:pPr>
      <w:r>
        <w:rPr>
          <w:rFonts w:ascii="Arial" w:eastAsia="SimSun" w:hAnsi="Arial" w:cs="Arial"/>
          <w:lang w:val="en-US"/>
        </w:rPr>
        <w:t xml:space="preserve">Solution 2: the </w:t>
      </w:r>
      <w:r w:rsidR="0004030D">
        <w:rPr>
          <w:rFonts w:ascii="Arial" w:eastAsia="SimSun" w:hAnsi="Arial" w:cs="Arial"/>
          <w:lang w:val="en-US"/>
        </w:rPr>
        <w:t xml:space="preserve">CN </w:t>
      </w:r>
      <w:r>
        <w:rPr>
          <w:rFonts w:ascii="Arial" w:eastAsia="SimSun" w:hAnsi="Arial" w:cs="Arial"/>
          <w:lang w:val="en-US"/>
        </w:rPr>
        <w:t xml:space="preserve">sends device IDs to </w:t>
      </w:r>
      <w:r w:rsidR="008812FD">
        <w:rPr>
          <w:rFonts w:ascii="Arial" w:eastAsia="SimSun" w:hAnsi="Arial" w:cs="Arial"/>
          <w:lang w:val="en-US"/>
        </w:rPr>
        <w:t>g</w:t>
      </w:r>
      <w:r w:rsidR="00D71F72">
        <w:rPr>
          <w:rFonts w:ascii="Arial" w:eastAsia="SimSun" w:hAnsi="Arial" w:cs="Arial"/>
          <w:lang w:val="en-US"/>
        </w:rPr>
        <w:t>NB/intermediate UE</w:t>
      </w:r>
      <w:r>
        <w:rPr>
          <w:rFonts w:ascii="Arial" w:eastAsia="SimSun" w:hAnsi="Arial" w:cs="Arial"/>
          <w:lang w:val="en-US"/>
        </w:rPr>
        <w:t xml:space="preserve"> to trigger their access. For instance, the </w:t>
      </w:r>
      <w:r w:rsidR="00006891">
        <w:rPr>
          <w:rFonts w:ascii="Arial" w:eastAsia="SimSun" w:hAnsi="Arial" w:cs="Arial"/>
          <w:lang w:val="en-US"/>
        </w:rPr>
        <w:t xml:space="preserve">CN </w:t>
      </w:r>
      <w:r>
        <w:rPr>
          <w:rFonts w:ascii="Arial" w:eastAsia="SimSun" w:hAnsi="Arial" w:cs="Arial"/>
          <w:lang w:val="en-US"/>
        </w:rPr>
        <w:t xml:space="preserve">can indicate device IDs to the </w:t>
      </w:r>
      <w:r w:rsidR="00006891">
        <w:rPr>
          <w:rFonts w:ascii="Arial" w:eastAsia="SimSun" w:hAnsi="Arial" w:cs="Arial"/>
          <w:lang w:val="en-US"/>
        </w:rPr>
        <w:t>g</w:t>
      </w:r>
      <w:r w:rsidR="00D71F72">
        <w:rPr>
          <w:rFonts w:ascii="Arial" w:eastAsia="SimSun" w:hAnsi="Arial" w:cs="Arial"/>
          <w:lang w:val="en-US"/>
        </w:rPr>
        <w:t>NB/intermediate UE</w:t>
      </w:r>
      <w:r>
        <w:rPr>
          <w:rFonts w:ascii="Arial" w:eastAsia="SimSun" w:hAnsi="Arial" w:cs="Arial"/>
          <w:lang w:val="en-US"/>
        </w:rPr>
        <w:t xml:space="preserve">, e.g., in NGAP commands. The </w:t>
      </w:r>
      <w:r w:rsidR="00CC7720">
        <w:rPr>
          <w:rFonts w:ascii="Arial" w:eastAsia="SimSun" w:hAnsi="Arial" w:cs="Arial"/>
          <w:lang w:val="en-US"/>
        </w:rPr>
        <w:t>g</w:t>
      </w:r>
      <w:r w:rsidR="00D71F72">
        <w:rPr>
          <w:rFonts w:ascii="Arial" w:eastAsia="SimSun" w:hAnsi="Arial" w:cs="Arial"/>
          <w:lang w:val="en-US"/>
        </w:rPr>
        <w:t>NB/intermediate UE</w:t>
      </w:r>
      <w:r>
        <w:rPr>
          <w:rFonts w:ascii="Arial" w:eastAsia="SimSun" w:hAnsi="Arial" w:cs="Arial"/>
          <w:lang w:val="en-US"/>
        </w:rPr>
        <w:t xml:space="preserve"> can include those IDs in DL access </w:t>
      </w:r>
      <w:r w:rsidRPr="005B3FA1">
        <w:rPr>
          <w:rFonts w:ascii="Arial" w:eastAsia="SimSun" w:hAnsi="Arial" w:cs="Arial"/>
          <w:lang w:val="en-US"/>
        </w:rPr>
        <w:t>trigger signaling.</w:t>
      </w:r>
    </w:p>
    <w:p w14:paraId="647A35A2" w14:textId="6F7F4FFA" w:rsidR="00870041" w:rsidRPr="0014052D" w:rsidRDefault="00870041" w:rsidP="00870041">
      <w:pPr>
        <w:rPr>
          <w:rFonts w:ascii="Arial" w:hAnsi="Arial" w:cs="Arial"/>
        </w:rPr>
      </w:pPr>
      <w:r>
        <w:rPr>
          <w:rFonts w:ascii="Arial" w:hAnsi="Arial" w:cs="Arial"/>
        </w:rPr>
        <w:t xml:space="preserve">An example of </w:t>
      </w:r>
      <w:r w:rsidRPr="00F957FA">
        <w:rPr>
          <w:rFonts w:ascii="Arial" w:hAnsi="Arial" w:cs="Arial"/>
        </w:rPr>
        <w:t xml:space="preserve">A-IoT </w:t>
      </w:r>
      <w:r>
        <w:rPr>
          <w:rFonts w:ascii="Arial" w:hAnsi="Arial" w:cs="Arial"/>
        </w:rPr>
        <w:t>2</w:t>
      </w:r>
      <w:r w:rsidRPr="00F957FA">
        <w:rPr>
          <w:rFonts w:ascii="Arial" w:hAnsi="Arial" w:cs="Arial"/>
        </w:rPr>
        <w:t xml:space="preserve">-step </w:t>
      </w:r>
      <w:r w:rsidR="007C392C">
        <w:rPr>
          <w:rFonts w:ascii="Arial" w:hAnsi="Arial" w:cs="Arial"/>
        </w:rPr>
        <w:t>contention-free</w:t>
      </w:r>
      <w:r>
        <w:rPr>
          <w:rFonts w:ascii="Arial" w:hAnsi="Arial" w:cs="Arial"/>
        </w:rPr>
        <w:t xml:space="preserve"> </w:t>
      </w:r>
      <w:proofErr w:type="gramStart"/>
      <w:r>
        <w:rPr>
          <w:rFonts w:ascii="Arial" w:hAnsi="Arial" w:cs="Arial"/>
        </w:rPr>
        <w:t>random access</w:t>
      </w:r>
      <w:proofErr w:type="gramEnd"/>
      <w:r>
        <w:rPr>
          <w:rFonts w:ascii="Arial" w:hAnsi="Arial" w:cs="Arial"/>
        </w:rPr>
        <w:t xml:space="preserve"> procedure </w:t>
      </w:r>
      <w:r w:rsidRPr="0014052D">
        <w:rPr>
          <w:rFonts w:ascii="Arial" w:hAnsi="Arial" w:cs="Arial"/>
        </w:rPr>
        <w:t xml:space="preserve">initiated by the </w:t>
      </w:r>
      <w:r w:rsidR="00513B9D">
        <w:rPr>
          <w:rFonts w:ascii="Arial" w:hAnsi="Arial" w:cs="Arial"/>
        </w:rPr>
        <w:t>g</w:t>
      </w:r>
      <w:r w:rsidR="00D71F72">
        <w:rPr>
          <w:rFonts w:ascii="Arial" w:hAnsi="Arial" w:cs="Arial"/>
        </w:rPr>
        <w:t>NB/intermediate UE</w:t>
      </w:r>
      <w:r w:rsidRPr="0014052D">
        <w:rPr>
          <w:rFonts w:ascii="Arial" w:hAnsi="Arial" w:cs="Arial"/>
        </w:rPr>
        <w:t xml:space="preserve"> </w:t>
      </w:r>
      <w:r w:rsidR="00766AE6">
        <w:rPr>
          <w:rFonts w:ascii="Arial" w:hAnsi="Arial" w:cs="Arial"/>
        </w:rPr>
        <w:t>is illustrated in Figure 1</w:t>
      </w:r>
      <w:r w:rsidR="00D01915">
        <w:rPr>
          <w:rFonts w:ascii="Arial" w:hAnsi="Arial" w:cs="Arial"/>
        </w:rPr>
        <w:t xml:space="preserve"> and also indicated in below steps</w:t>
      </w:r>
      <w:r w:rsidR="00AB2765">
        <w:rPr>
          <w:rFonts w:ascii="Arial" w:hAnsi="Arial" w:cs="Arial"/>
        </w:rPr>
        <w:t xml:space="preserve">. The procedure can be used as baseline procedure </w:t>
      </w:r>
      <w:r w:rsidR="009B7DEB">
        <w:rPr>
          <w:rFonts w:ascii="Arial" w:hAnsi="Arial" w:cs="Arial"/>
        </w:rPr>
        <w:t xml:space="preserve">for </w:t>
      </w:r>
      <w:r w:rsidR="007C392C">
        <w:rPr>
          <w:rFonts w:ascii="Arial" w:hAnsi="Arial" w:cs="Arial"/>
        </w:rPr>
        <w:t>contention-free</w:t>
      </w:r>
      <w:r w:rsidR="001E7885">
        <w:rPr>
          <w:rFonts w:ascii="Arial" w:hAnsi="Arial" w:cs="Arial"/>
        </w:rPr>
        <w:t xml:space="preserve"> </w:t>
      </w:r>
      <w:r w:rsidR="00CB16DD">
        <w:rPr>
          <w:rFonts w:ascii="Arial" w:hAnsi="Arial" w:cs="Arial"/>
        </w:rPr>
        <w:t>access</w:t>
      </w:r>
      <w:r w:rsidRPr="0014052D">
        <w:rPr>
          <w:rFonts w:ascii="Arial" w:hAnsi="Arial" w:cs="Arial"/>
        </w:rPr>
        <w:t>.</w:t>
      </w:r>
    </w:p>
    <w:p w14:paraId="3F686AE8" w14:textId="022C2FA5" w:rsidR="00870041" w:rsidRPr="00024DF3" w:rsidRDefault="00870041" w:rsidP="00870041">
      <w:pPr>
        <w:rPr>
          <w:rFonts w:ascii="Arial" w:hAnsi="Arial" w:cs="Arial"/>
        </w:rPr>
      </w:pPr>
      <w:r w:rsidRPr="00024DF3">
        <w:rPr>
          <w:rFonts w:ascii="Arial" w:hAnsi="Arial" w:cs="Arial"/>
        </w:rPr>
        <w:t>M</w:t>
      </w:r>
      <w:r w:rsidR="00E1798D">
        <w:rPr>
          <w:rFonts w:ascii="Arial" w:hAnsi="Arial" w:cs="Arial"/>
        </w:rPr>
        <w:t>sg</w:t>
      </w:r>
      <w:r w:rsidRPr="00024DF3">
        <w:rPr>
          <w:rFonts w:ascii="Arial" w:hAnsi="Arial" w:cs="Arial"/>
        </w:rPr>
        <w:t>0</w:t>
      </w:r>
      <w:r w:rsidR="00C537C7">
        <w:rPr>
          <w:rFonts w:ascii="Arial" w:hAnsi="Arial" w:cs="Arial"/>
        </w:rPr>
        <w:t>/initial trigger message</w:t>
      </w:r>
      <w:r w:rsidRPr="00024DF3">
        <w:rPr>
          <w:rFonts w:ascii="Arial" w:hAnsi="Arial" w:cs="Arial"/>
        </w:rPr>
        <w:t xml:space="preserve">: the </w:t>
      </w:r>
      <w:r w:rsidR="008812FD">
        <w:rPr>
          <w:rFonts w:ascii="Arial" w:hAnsi="Arial" w:cs="Arial"/>
        </w:rPr>
        <w:t>g</w:t>
      </w:r>
      <w:r w:rsidR="00D71F72">
        <w:rPr>
          <w:rFonts w:ascii="Arial" w:hAnsi="Arial" w:cs="Arial"/>
        </w:rPr>
        <w:t>NB/intermediate UE</w:t>
      </w:r>
      <w:r w:rsidRPr="00024DF3">
        <w:rPr>
          <w:rFonts w:ascii="Arial" w:hAnsi="Arial" w:cs="Arial"/>
        </w:rPr>
        <w:t xml:space="preserve"> sends DL signalling message </w:t>
      </w:r>
      <w:r>
        <w:rPr>
          <w:rFonts w:ascii="Arial" w:hAnsi="Arial" w:cs="Arial"/>
        </w:rPr>
        <w:t xml:space="preserve">targeting to a single </w:t>
      </w:r>
      <w:r w:rsidRPr="00024DF3">
        <w:rPr>
          <w:rFonts w:ascii="Arial" w:hAnsi="Arial" w:cs="Arial"/>
        </w:rPr>
        <w:t xml:space="preserve">device </w:t>
      </w:r>
      <w:r>
        <w:rPr>
          <w:rFonts w:ascii="Arial" w:hAnsi="Arial" w:cs="Arial"/>
        </w:rPr>
        <w:t xml:space="preserve">(e.g., the messages contain the device ID). The messages also comprise dedicated </w:t>
      </w:r>
      <w:r w:rsidRPr="00516335">
        <w:rPr>
          <w:rFonts w:ascii="Arial" w:hAnsi="Arial" w:cs="Arial"/>
        </w:rPr>
        <w:t>r</w:t>
      </w:r>
      <w:r w:rsidRPr="00024DF3">
        <w:rPr>
          <w:rFonts w:ascii="Arial" w:hAnsi="Arial" w:cs="Arial"/>
        </w:rPr>
        <w:t>esource allocation</w:t>
      </w:r>
      <w:r>
        <w:rPr>
          <w:rFonts w:ascii="Arial" w:hAnsi="Arial" w:cs="Arial"/>
        </w:rPr>
        <w:t xml:space="preserve"> for the device</w:t>
      </w:r>
      <w:r w:rsidRPr="00024DF3">
        <w:rPr>
          <w:rFonts w:ascii="Arial" w:hAnsi="Arial" w:cs="Arial"/>
        </w:rPr>
        <w:t>.</w:t>
      </w:r>
    </w:p>
    <w:p w14:paraId="23DA2511" w14:textId="742C904D" w:rsidR="00870041" w:rsidRPr="0088136C" w:rsidRDefault="00E1798D" w:rsidP="00870041">
      <w:pPr>
        <w:rPr>
          <w:rFonts w:ascii="Arial" w:hAnsi="Arial" w:cs="Arial"/>
        </w:rPr>
      </w:pPr>
      <w:r w:rsidRPr="0088136C">
        <w:rPr>
          <w:rFonts w:ascii="Arial" w:hAnsi="Arial" w:cs="Arial"/>
        </w:rPr>
        <w:t xml:space="preserve">A-IoT 2-step </w:t>
      </w:r>
      <w:r w:rsidR="00870041" w:rsidRPr="0088136C">
        <w:rPr>
          <w:rFonts w:ascii="Arial" w:hAnsi="Arial" w:cs="Arial"/>
        </w:rPr>
        <w:t xml:space="preserve">Msg1: the device sends its ID and data to the </w:t>
      </w:r>
      <w:r w:rsidR="003625EB">
        <w:rPr>
          <w:rFonts w:ascii="Arial" w:hAnsi="Arial" w:cs="Arial"/>
        </w:rPr>
        <w:t>g</w:t>
      </w:r>
      <w:r w:rsidR="00D71F72">
        <w:rPr>
          <w:rFonts w:ascii="Arial" w:hAnsi="Arial" w:cs="Arial"/>
        </w:rPr>
        <w:t>NB/intermediate UE</w:t>
      </w:r>
      <w:r w:rsidR="00870041" w:rsidRPr="0088136C">
        <w:rPr>
          <w:rFonts w:ascii="Arial" w:hAnsi="Arial" w:cs="Arial"/>
        </w:rPr>
        <w:t>.</w:t>
      </w:r>
    </w:p>
    <w:p w14:paraId="5056A073" w14:textId="20B927C9" w:rsidR="003741CE" w:rsidRPr="003B78AB" w:rsidRDefault="00E1798D" w:rsidP="00480D5E">
      <w:pPr>
        <w:rPr>
          <w:rFonts w:ascii="Arial" w:eastAsia="SimSun" w:hAnsi="Arial"/>
          <w:lang w:eastAsia="ko-KR"/>
        </w:rPr>
      </w:pPr>
      <w:r w:rsidRPr="007D35DC">
        <w:rPr>
          <w:rFonts w:ascii="Arial" w:hAnsi="Arial" w:cs="Arial"/>
        </w:rPr>
        <w:t xml:space="preserve">A-IoT 2-step </w:t>
      </w:r>
      <w:r w:rsidR="00870041" w:rsidRPr="007D35DC">
        <w:rPr>
          <w:rFonts w:ascii="Arial" w:hAnsi="Arial" w:cs="Arial"/>
        </w:rPr>
        <w:t xml:space="preserve">Msg2: the </w:t>
      </w:r>
      <w:r w:rsidR="003625EB">
        <w:rPr>
          <w:rFonts w:ascii="Arial" w:hAnsi="Arial" w:cs="Arial"/>
        </w:rPr>
        <w:t>g</w:t>
      </w:r>
      <w:r w:rsidR="00D71F72">
        <w:rPr>
          <w:rFonts w:ascii="Arial" w:hAnsi="Arial" w:cs="Arial"/>
        </w:rPr>
        <w:t>NB/intermediate UE</w:t>
      </w:r>
      <w:r w:rsidR="00870041" w:rsidRPr="007D35DC">
        <w:rPr>
          <w:rFonts w:ascii="Arial" w:hAnsi="Arial" w:cs="Arial"/>
        </w:rPr>
        <w:t xml:space="preserve"> replies with the device ID if the </w:t>
      </w:r>
      <w:r w:rsidR="0004030D">
        <w:rPr>
          <w:rFonts w:ascii="Arial" w:hAnsi="Arial" w:cs="Arial"/>
        </w:rPr>
        <w:t>g</w:t>
      </w:r>
      <w:r w:rsidR="00D71F72">
        <w:rPr>
          <w:rFonts w:ascii="Arial" w:hAnsi="Arial" w:cs="Arial"/>
        </w:rPr>
        <w:t>NB/intermediate UE</w:t>
      </w:r>
      <w:r w:rsidR="00870041" w:rsidRPr="007D35DC">
        <w:rPr>
          <w:rFonts w:ascii="Arial" w:hAnsi="Arial" w:cs="Arial"/>
        </w:rPr>
        <w:t xml:space="preserve"> successfully reads the device’s ID.</w:t>
      </w:r>
    </w:p>
    <w:p w14:paraId="34E09E5C" w14:textId="72A1CEFA" w:rsidR="003741CE" w:rsidRPr="003B78AB" w:rsidRDefault="0081189C">
      <w:pPr>
        <w:pStyle w:val="Proposal"/>
        <w:spacing w:before="240"/>
        <w:rPr>
          <w:rFonts w:eastAsia="SimSun"/>
          <w:lang w:eastAsia="ko-KR"/>
        </w:rPr>
      </w:pPr>
      <w:bookmarkStart w:id="23" w:name="_Toc166192573"/>
      <w:r>
        <w:rPr>
          <w:rFonts w:cs="Arial"/>
        </w:rPr>
        <w:t xml:space="preserve">RAN2 </w:t>
      </w:r>
      <w:r w:rsidR="00284BDD">
        <w:rPr>
          <w:rFonts w:cs="Arial"/>
        </w:rPr>
        <w:t xml:space="preserve">to </w:t>
      </w:r>
      <w:r>
        <w:rPr>
          <w:rFonts w:cs="Arial"/>
        </w:rPr>
        <w:t>study if a</w:t>
      </w:r>
      <w:r w:rsidR="00E15108">
        <w:rPr>
          <w:rFonts w:cs="Arial"/>
        </w:rPr>
        <w:t>n</w:t>
      </w:r>
      <w:r>
        <w:rPr>
          <w:rFonts w:cs="Arial"/>
        </w:rPr>
        <w:t xml:space="preserve"> </w:t>
      </w:r>
      <w:r w:rsidR="00C60D09">
        <w:rPr>
          <w:rFonts w:eastAsia="SimSun"/>
          <w:lang w:val="en-US"/>
        </w:rPr>
        <w:t xml:space="preserve">A-IoT </w:t>
      </w:r>
      <w:r w:rsidR="007C392C">
        <w:rPr>
          <w:rFonts w:eastAsia="SimSun"/>
          <w:lang w:val="en-US"/>
        </w:rPr>
        <w:t>contention-free</w:t>
      </w:r>
      <w:r w:rsidR="00C60D09">
        <w:rPr>
          <w:rFonts w:eastAsia="SimSun"/>
          <w:lang w:val="en-US"/>
        </w:rPr>
        <w:t xml:space="preserve"> </w:t>
      </w:r>
      <w:proofErr w:type="gramStart"/>
      <w:r w:rsidR="00C60D09">
        <w:rPr>
          <w:rFonts w:eastAsia="SimSun"/>
          <w:lang w:val="en-US"/>
        </w:rPr>
        <w:t>random access</w:t>
      </w:r>
      <w:proofErr w:type="gramEnd"/>
      <w:r w:rsidR="00C60D09" w:rsidDel="00C60D09">
        <w:rPr>
          <w:rFonts w:cs="Arial"/>
        </w:rPr>
        <w:t xml:space="preserve"> </w:t>
      </w:r>
      <w:r>
        <w:rPr>
          <w:rFonts w:cs="Arial"/>
        </w:rPr>
        <w:t>procedure can aim for multiple devices</w:t>
      </w:r>
      <w:r w:rsidR="001D20ED">
        <w:rPr>
          <w:rFonts w:cs="Arial"/>
        </w:rPr>
        <w:t>. FFS on</w:t>
      </w:r>
      <w:r w:rsidR="005F2578">
        <w:rPr>
          <w:rFonts w:cs="Arial"/>
        </w:rPr>
        <w:t xml:space="preserve"> using AS IDs or CN IDs</w:t>
      </w:r>
      <w:r w:rsidR="00EE68BD">
        <w:rPr>
          <w:rFonts w:cs="Arial"/>
        </w:rPr>
        <w:t xml:space="preserve"> for addressing the device</w:t>
      </w:r>
      <w:r w:rsidR="004036D6">
        <w:rPr>
          <w:rFonts w:cs="Arial"/>
        </w:rPr>
        <w:t>s</w:t>
      </w:r>
      <w:r w:rsidR="00EE68BD">
        <w:rPr>
          <w:rFonts w:cs="Arial"/>
        </w:rPr>
        <w:t>.</w:t>
      </w:r>
      <w:bookmarkEnd w:id="23"/>
    </w:p>
    <w:p w14:paraId="754C36FA" w14:textId="71CE1BC0" w:rsidR="00B25E76" w:rsidRPr="00B25E76" w:rsidRDefault="00B25E76" w:rsidP="00B25E76">
      <w:pPr>
        <w:pStyle w:val="Proposal"/>
        <w:rPr>
          <w:rFonts w:eastAsia="SimSun"/>
          <w:lang w:eastAsia="ko-KR"/>
        </w:rPr>
      </w:pPr>
      <w:bookmarkStart w:id="24" w:name="_Toc166192574"/>
      <w:r w:rsidRPr="00B25E76">
        <w:rPr>
          <w:rFonts w:eastAsia="SimSun"/>
          <w:lang w:eastAsia="ko-KR"/>
        </w:rPr>
        <w:t xml:space="preserve">Adopt the baseline procedure for studying A-IoT 2-step </w:t>
      </w:r>
      <w:r w:rsidR="007C392C">
        <w:rPr>
          <w:rFonts w:eastAsia="SimSun"/>
          <w:lang w:eastAsia="ko-KR"/>
        </w:rPr>
        <w:t>contention-free</w:t>
      </w:r>
      <w:r w:rsidRPr="00B25E76">
        <w:rPr>
          <w:rFonts w:eastAsia="SimSun"/>
          <w:lang w:eastAsia="ko-KR"/>
        </w:rPr>
        <w:t xml:space="preserve"> random access comprising messages flow based on Figure 1.</w:t>
      </w:r>
      <w:bookmarkEnd w:id="24"/>
    </w:p>
    <w:p w14:paraId="27C8E328" w14:textId="2AC2012B" w:rsidR="007825F8" w:rsidRPr="00925CB9" w:rsidRDefault="007825F8" w:rsidP="007825F8">
      <w:pPr>
        <w:pStyle w:val="Heading2"/>
        <w:rPr>
          <w:rFonts w:eastAsia="Helvetica Neue" w:cs="Arial"/>
          <w:b/>
          <w:bCs/>
        </w:rPr>
      </w:pPr>
      <w:r w:rsidRPr="003D4082">
        <w:rPr>
          <w:rFonts w:cs="Arial"/>
        </w:rPr>
        <w:t>2.</w:t>
      </w:r>
      <w:r w:rsidR="00FE28E5">
        <w:rPr>
          <w:rFonts w:cs="Arial"/>
        </w:rPr>
        <w:t>4</w:t>
      </w:r>
      <w:r>
        <w:rPr>
          <w:rFonts w:cs="Arial"/>
        </w:rPr>
        <w:tab/>
      </w:r>
      <w:r w:rsidRPr="00FF773F">
        <w:rPr>
          <w:rStyle w:val="B2Char"/>
          <w:rFonts w:ascii="Arial" w:hAnsi="Arial" w:cs="Arial"/>
        </w:rPr>
        <w:t xml:space="preserve">Random Access </w:t>
      </w:r>
      <w:r w:rsidR="008B1D6B">
        <w:rPr>
          <w:rStyle w:val="B2Char"/>
          <w:rFonts w:ascii="Arial" w:hAnsi="Arial" w:cs="Arial"/>
        </w:rPr>
        <w:t>Trigger</w:t>
      </w:r>
      <w:r w:rsidRPr="003D4082">
        <w:rPr>
          <w:rFonts w:cs="Arial"/>
        </w:rPr>
        <w:t xml:space="preserve"> </w:t>
      </w:r>
    </w:p>
    <w:p w14:paraId="5A68124E" w14:textId="1DF09339" w:rsidR="00EC603F" w:rsidRPr="0014052D" w:rsidRDefault="008B1D6B" w:rsidP="00EC603F">
      <w:pPr>
        <w:rPr>
          <w:rFonts w:ascii="Arial" w:hAnsi="Arial" w:cs="Arial"/>
        </w:rPr>
      </w:pPr>
      <w:r>
        <w:rPr>
          <w:rFonts w:ascii="Arial" w:eastAsia="Helvetica Neue" w:hAnsi="Arial" w:cs="Arial"/>
        </w:rPr>
        <w:t xml:space="preserve">An example of tentative </w:t>
      </w:r>
      <w:r w:rsidR="00B30F06">
        <w:rPr>
          <w:rFonts w:ascii="Arial" w:eastAsia="Helvetica Neue" w:hAnsi="Arial" w:cs="Arial"/>
        </w:rPr>
        <w:t>message</w:t>
      </w:r>
      <w:r>
        <w:rPr>
          <w:rFonts w:ascii="Arial" w:eastAsia="Helvetica Neue" w:hAnsi="Arial" w:cs="Arial"/>
        </w:rPr>
        <w:t xml:space="preserve"> flow is discussed</w:t>
      </w:r>
      <w:r w:rsidR="00B30F06">
        <w:rPr>
          <w:rFonts w:ascii="Arial" w:eastAsia="Helvetica Neue" w:hAnsi="Arial" w:cs="Arial"/>
        </w:rPr>
        <w:t xml:space="preserve"> </w:t>
      </w:r>
      <w:r>
        <w:rPr>
          <w:rFonts w:ascii="Arial" w:eastAsia="Helvetica Neue" w:hAnsi="Arial" w:cs="Arial"/>
        </w:rPr>
        <w:t>in previous section</w:t>
      </w:r>
      <w:r w:rsidR="00320889">
        <w:rPr>
          <w:rFonts w:ascii="Arial" w:eastAsia="Helvetica Neue" w:hAnsi="Arial" w:cs="Arial"/>
        </w:rPr>
        <w:t xml:space="preserve">. However, it is </w:t>
      </w:r>
      <w:r w:rsidR="0000395C">
        <w:rPr>
          <w:rFonts w:ascii="Arial" w:eastAsia="Helvetica Neue" w:hAnsi="Arial" w:cs="Arial"/>
        </w:rPr>
        <w:t xml:space="preserve">understood that </w:t>
      </w:r>
      <w:r w:rsidR="004049A9">
        <w:rPr>
          <w:rFonts w:ascii="Arial" w:eastAsia="Helvetica Neue" w:hAnsi="Arial" w:cs="Arial"/>
        </w:rPr>
        <w:t xml:space="preserve">random-access for </w:t>
      </w:r>
      <w:r w:rsidR="00DA337F">
        <w:rPr>
          <w:rFonts w:ascii="Arial" w:eastAsia="Helvetica Neue" w:hAnsi="Arial" w:cs="Arial"/>
        </w:rPr>
        <w:t xml:space="preserve">any </w:t>
      </w:r>
      <w:r w:rsidR="004049A9">
        <w:rPr>
          <w:rFonts w:ascii="Arial" w:eastAsia="Helvetica Neue" w:hAnsi="Arial" w:cs="Arial"/>
        </w:rPr>
        <w:t>A-</w:t>
      </w:r>
      <w:r w:rsidR="00B30F06">
        <w:rPr>
          <w:rFonts w:ascii="Arial" w:eastAsia="Helvetica Neue" w:hAnsi="Arial" w:cs="Arial"/>
        </w:rPr>
        <w:t>I</w:t>
      </w:r>
      <w:r w:rsidR="004049A9">
        <w:rPr>
          <w:rFonts w:ascii="Arial" w:eastAsia="Helvetica Neue" w:hAnsi="Arial" w:cs="Arial"/>
        </w:rPr>
        <w:t>oT use case (</w:t>
      </w:r>
      <w:r w:rsidR="00093176">
        <w:rPr>
          <w:rFonts w:ascii="Arial" w:eastAsia="Helvetica Neue" w:hAnsi="Arial" w:cs="Arial"/>
        </w:rPr>
        <w:t xml:space="preserve">e.g., </w:t>
      </w:r>
      <w:r w:rsidR="004049A9">
        <w:rPr>
          <w:rFonts w:ascii="Arial" w:eastAsia="Helvetica Neue" w:hAnsi="Arial" w:cs="Arial"/>
        </w:rPr>
        <w:t>inventory</w:t>
      </w:r>
      <w:r w:rsidR="00093176">
        <w:rPr>
          <w:rFonts w:ascii="Arial" w:eastAsia="Helvetica Neue" w:hAnsi="Arial" w:cs="Arial"/>
        </w:rPr>
        <w:t>,</w:t>
      </w:r>
      <w:r w:rsidR="004049A9">
        <w:rPr>
          <w:rFonts w:ascii="Arial" w:eastAsia="Helvetica Neue" w:hAnsi="Arial" w:cs="Arial"/>
        </w:rPr>
        <w:t xml:space="preserve"> command) is triggered by the network node. Unlike NR RACH, A-IoT will have </w:t>
      </w:r>
      <w:r w:rsidR="00F876AC">
        <w:rPr>
          <w:rFonts w:ascii="Arial" w:eastAsia="Helvetica Neue" w:hAnsi="Arial" w:cs="Arial"/>
        </w:rPr>
        <w:t xml:space="preserve">DL trigger message, </w:t>
      </w:r>
      <w:r w:rsidR="00A33405">
        <w:rPr>
          <w:rFonts w:ascii="Arial" w:eastAsia="Helvetica Neue" w:hAnsi="Arial" w:cs="Arial"/>
        </w:rPr>
        <w:t xml:space="preserve">the ‘Initial Trigger Message’ here referred to a </w:t>
      </w:r>
      <w:proofErr w:type="gramStart"/>
      <w:r w:rsidR="00F876AC">
        <w:rPr>
          <w:rFonts w:ascii="Arial" w:eastAsia="Helvetica Neue" w:hAnsi="Arial" w:cs="Arial"/>
        </w:rPr>
        <w:t>Msg0</w:t>
      </w:r>
      <w:r w:rsidR="00A33405">
        <w:rPr>
          <w:rFonts w:ascii="Arial" w:eastAsia="Helvetica Neue" w:hAnsi="Arial" w:cs="Arial"/>
        </w:rPr>
        <w:t>,</w:t>
      </w:r>
      <w:r w:rsidR="00F876AC">
        <w:rPr>
          <w:rFonts w:ascii="Arial" w:eastAsia="Helvetica Neue" w:hAnsi="Arial" w:cs="Arial"/>
        </w:rPr>
        <w:t xml:space="preserve"> before</w:t>
      </w:r>
      <w:proofErr w:type="gramEnd"/>
      <w:r w:rsidR="00F876AC">
        <w:rPr>
          <w:rFonts w:ascii="Arial" w:eastAsia="Helvetica Neue" w:hAnsi="Arial" w:cs="Arial"/>
        </w:rPr>
        <w:t xml:space="preserve"> </w:t>
      </w:r>
      <w:r w:rsidR="00C84C0D">
        <w:rPr>
          <w:rFonts w:ascii="Arial" w:eastAsia="Helvetica Neue" w:hAnsi="Arial" w:cs="Arial"/>
        </w:rPr>
        <w:t>1</w:t>
      </w:r>
      <w:r w:rsidR="00C84C0D" w:rsidRPr="003B78AB">
        <w:rPr>
          <w:rFonts w:ascii="Arial" w:eastAsia="Helvetica Neue" w:hAnsi="Arial" w:cs="Arial"/>
          <w:vertAlign w:val="superscript"/>
        </w:rPr>
        <w:t>st</w:t>
      </w:r>
      <w:r w:rsidR="00C84C0D">
        <w:rPr>
          <w:rFonts w:ascii="Arial" w:eastAsia="Helvetica Neue" w:hAnsi="Arial" w:cs="Arial"/>
        </w:rPr>
        <w:t xml:space="preserve"> UL message</w:t>
      </w:r>
      <w:r w:rsidR="00BE48BA">
        <w:rPr>
          <w:rFonts w:ascii="Arial" w:eastAsia="Helvetica Neue" w:hAnsi="Arial" w:cs="Arial"/>
        </w:rPr>
        <w:t xml:space="preserve"> (which is not </w:t>
      </w:r>
      <w:r w:rsidR="006B6154">
        <w:rPr>
          <w:rFonts w:ascii="Arial" w:eastAsia="Helvetica Neue" w:hAnsi="Arial" w:cs="Arial"/>
        </w:rPr>
        <w:t xml:space="preserve">always </w:t>
      </w:r>
      <w:r w:rsidR="00BE48BA">
        <w:rPr>
          <w:rFonts w:ascii="Arial" w:eastAsia="Helvetica Neue" w:hAnsi="Arial" w:cs="Arial"/>
        </w:rPr>
        <w:t xml:space="preserve">the case </w:t>
      </w:r>
      <w:r w:rsidR="006B6154">
        <w:rPr>
          <w:rFonts w:ascii="Arial" w:eastAsia="Helvetica Neue" w:hAnsi="Arial" w:cs="Arial"/>
        </w:rPr>
        <w:t>in</w:t>
      </w:r>
      <w:r w:rsidR="00BE48BA">
        <w:rPr>
          <w:rFonts w:ascii="Arial" w:eastAsia="Helvetica Neue" w:hAnsi="Arial" w:cs="Arial"/>
        </w:rPr>
        <w:t xml:space="preserve"> NR RACH)</w:t>
      </w:r>
      <w:r w:rsidR="001F159F">
        <w:rPr>
          <w:rFonts w:ascii="Arial" w:eastAsia="Helvetica Neue" w:hAnsi="Arial" w:cs="Arial"/>
        </w:rPr>
        <w:t xml:space="preserve">. This trigger can compose one or more DL messages </w:t>
      </w:r>
      <w:r w:rsidR="000F5CDD">
        <w:rPr>
          <w:rFonts w:ascii="Arial" w:eastAsia="Helvetica Neue" w:hAnsi="Arial" w:cs="Arial"/>
        </w:rPr>
        <w:t>depending on</w:t>
      </w:r>
      <w:r w:rsidR="001F159F">
        <w:rPr>
          <w:rFonts w:ascii="Arial" w:eastAsia="Helvetica Neue" w:hAnsi="Arial" w:cs="Arial"/>
        </w:rPr>
        <w:t xml:space="preserve"> message </w:t>
      </w:r>
      <w:r w:rsidR="00C65FE6">
        <w:rPr>
          <w:rFonts w:ascii="Arial" w:eastAsia="Helvetica Neue" w:hAnsi="Arial" w:cs="Arial"/>
        </w:rPr>
        <w:t xml:space="preserve">size limitation and process and charging capabilities of the device. In this message, </w:t>
      </w:r>
      <w:r w:rsidR="00EC603F" w:rsidRPr="0014052D">
        <w:rPr>
          <w:rFonts w:ascii="Arial" w:hAnsi="Arial" w:cs="Arial"/>
        </w:rPr>
        <w:t xml:space="preserve">the </w:t>
      </w:r>
      <w:r w:rsidR="00F70BCE">
        <w:rPr>
          <w:rFonts w:ascii="Arial" w:hAnsi="Arial" w:cs="Arial"/>
        </w:rPr>
        <w:t>g</w:t>
      </w:r>
      <w:r w:rsidR="00D71F72">
        <w:rPr>
          <w:rFonts w:ascii="Arial" w:hAnsi="Arial" w:cs="Arial"/>
        </w:rPr>
        <w:t>NB/intermediate UE</w:t>
      </w:r>
      <w:r w:rsidR="00EC603F" w:rsidRPr="0014052D">
        <w:rPr>
          <w:rFonts w:ascii="Arial" w:hAnsi="Arial" w:cs="Arial"/>
        </w:rPr>
        <w:t xml:space="preserve"> </w:t>
      </w:r>
      <w:r w:rsidR="00C65FE6">
        <w:rPr>
          <w:rFonts w:ascii="Arial" w:hAnsi="Arial" w:cs="Arial"/>
        </w:rPr>
        <w:t>can</w:t>
      </w:r>
      <w:r w:rsidR="00EC603F" w:rsidRPr="0014052D">
        <w:rPr>
          <w:rFonts w:ascii="Arial" w:hAnsi="Arial" w:cs="Arial"/>
        </w:rPr>
        <w:t xml:space="preserve"> </w:t>
      </w:r>
      <w:r w:rsidR="000F5CDD" w:rsidRPr="0014052D">
        <w:rPr>
          <w:rFonts w:ascii="Arial" w:hAnsi="Arial" w:cs="Arial"/>
        </w:rPr>
        <w:t>convey</w:t>
      </w:r>
      <w:r w:rsidR="00EC603F" w:rsidRPr="0014052D">
        <w:rPr>
          <w:rFonts w:ascii="Arial" w:hAnsi="Arial" w:cs="Arial"/>
        </w:rPr>
        <w:t xml:space="preserve"> the below information</w:t>
      </w:r>
      <w:r w:rsidR="00E5592F">
        <w:rPr>
          <w:rFonts w:ascii="Arial" w:hAnsi="Arial" w:cs="Arial"/>
        </w:rPr>
        <w:t>.</w:t>
      </w:r>
    </w:p>
    <w:p w14:paraId="65932DCC" w14:textId="3E2CBA3F" w:rsidR="00EC603F" w:rsidRPr="004E79FE" w:rsidRDefault="00CA52CD" w:rsidP="00EC603F">
      <w:pPr>
        <w:pStyle w:val="ListParagraph"/>
        <w:numPr>
          <w:ilvl w:val="0"/>
          <w:numId w:val="41"/>
        </w:numPr>
        <w:rPr>
          <w:rFonts w:ascii="Arial" w:hAnsi="Arial" w:cs="Arial"/>
          <w:sz w:val="20"/>
          <w:szCs w:val="20"/>
        </w:rPr>
      </w:pPr>
      <w:r w:rsidRPr="004E79FE">
        <w:rPr>
          <w:rFonts w:ascii="Arial" w:hAnsi="Arial" w:cs="Arial"/>
          <w:sz w:val="20"/>
          <w:szCs w:val="20"/>
          <w:lang w:val="en-US"/>
        </w:rPr>
        <w:t xml:space="preserve">Information about </w:t>
      </w:r>
      <w:r w:rsidR="008D6659" w:rsidRPr="004E79FE">
        <w:rPr>
          <w:rFonts w:ascii="Arial" w:hAnsi="Arial" w:cs="Arial"/>
          <w:sz w:val="20"/>
          <w:szCs w:val="20"/>
          <w:lang w:val="en-US"/>
        </w:rPr>
        <w:t xml:space="preserve">addressed </w:t>
      </w:r>
      <w:r w:rsidR="00F72270" w:rsidRPr="004E79FE">
        <w:rPr>
          <w:rFonts w:ascii="Arial" w:hAnsi="Arial" w:cs="Arial"/>
          <w:sz w:val="20"/>
          <w:szCs w:val="20"/>
          <w:lang w:val="en-US"/>
        </w:rPr>
        <w:t>d</w:t>
      </w:r>
      <w:r w:rsidR="00EC603F" w:rsidRPr="004E79FE">
        <w:rPr>
          <w:rFonts w:ascii="Arial" w:hAnsi="Arial" w:cs="Arial"/>
          <w:sz w:val="20"/>
          <w:szCs w:val="20"/>
          <w:lang w:val="en-US"/>
        </w:rPr>
        <w:t>evices or device groups which are the target for the procedure</w:t>
      </w:r>
      <w:r w:rsidR="00B27AF0" w:rsidRPr="004E79FE">
        <w:rPr>
          <w:rFonts w:ascii="Arial" w:hAnsi="Arial" w:cs="Arial"/>
          <w:sz w:val="20"/>
          <w:szCs w:val="20"/>
          <w:lang w:val="en-US"/>
        </w:rPr>
        <w:t>. The device group can be targeted either using some group ID</w:t>
      </w:r>
      <w:r w:rsidR="000F5CDD" w:rsidRPr="004E79FE">
        <w:rPr>
          <w:rFonts w:ascii="Arial" w:hAnsi="Arial" w:cs="Arial"/>
          <w:sz w:val="20"/>
          <w:szCs w:val="20"/>
          <w:lang w:val="en-US"/>
        </w:rPr>
        <w:t>, or specifying individual IDs, or using some mask functionality (like in RFID),</w:t>
      </w:r>
    </w:p>
    <w:p w14:paraId="6CD913CF" w14:textId="5EAF6491" w:rsidR="00EC603F" w:rsidRPr="004E79FE" w:rsidRDefault="000F27B7" w:rsidP="00EC603F">
      <w:pPr>
        <w:pStyle w:val="ListParagraph"/>
        <w:numPr>
          <w:ilvl w:val="0"/>
          <w:numId w:val="41"/>
        </w:numPr>
        <w:rPr>
          <w:rFonts w:ascii="Arial" w:hAnsi="Arial" w:cs="Arial"/>
          <w:sz w:val="20"/>
          <w:szCs w:val="20"/>
        </w:rPr>
      </w:pPr>
      <w:r w:rsidRPr="004E79FE">
        <w:rPr>
          <w:rFonts w:ascii="Arial" w:hAnsi="Arial" w:cs="Arial"/>
          <w:sz w:val="20"/>
          <w:szCs w:val="20"/>
          <w:lang w:val="en-US"/>
        </w:rPr>
        <w:lastRenderedPageBreak/>
        <w:t>Random access configuration including n</w:t>
      </w:r>
      <w:r w:rsidR="00EC603F" w:rsidRPr="004E79FE">
        <w:rPr>
          <w:rFonts w:ascii="Arial" w:hAnsi="Arial" w:cs="Arial"/>
          <w:sz w:val="20"/>
          <w:szCs w:val="20"/>
          <w:lang w:val="en-US"/>
        </w:rPr>
        <w:t xml:space="preserve">umber of </w:t>
      </w:r>
      <w:r w:rsidR="0092123F" w:rsidRPr="004E79FE">
        <w:rPr>
          <w:rFonts w:ascii="Arial" w:hAnsi="Arial" w:cs="Arial"/>
          <w:sz w:val="20"/>
          <w:szCs w:val="20"/>
          <w:lang w:val="en-US"/>
        </w:rPr>
        <w:t xml:space="preserve">time </w:t>
      </w:r>
      <w:r w:rsidR="00EC603F" w:rsidRPr="004E79FE">
        <w:rPr>
          <w:rFonts w:ascii="Arial" w:hAnsi="Arial" w:cs="Arial"/>
          <w:sz w:val="20"/>
          <w:szCs w:val="20"/>
          <w:lang w:val="en-US"/>
        </w:rPr>
        <w:t xml:space="preserve">occasions </w:t>
      </w:r>
      <w:r w:rsidRPr="004E79FE">
        <w:rPr>
          <w:rFonts w:ascii="Arial" w:hAnsi="Arial" w:cs="Arial"/>
          <w:sz w:val="20"/>
          <w:szCs w:val="20"/>
          <w:lang w:val="en-US"/>
        </w:rPr>
        <w:t xml:space="preserve">and </w:t>
      </w:r>
      <w:r w:rsidR="008D6659" w:rsidRPr="004E79FE">
        <w:rPr>
          <w:rFonts w:ascii="Arial" w:hAnsi="Arial" w:cs="Arial"/>
          <w:sz w:val="20"/>
          <w:szCs w:val="20"/>
          <w:lang w:val="en-US"/>
        </w:rPr>
        <w:t>r</w:t>
      </w:r>
      <w:r w:rsidR="00EC603F" w:rsidRPr="004E79FE">
        <w:rPr>
          <w:rFonts w:ascii="Arial" w:hAnsi="Arial" w:cs="Arial"/>
          <w:sz w:val="20"/>
          <w:szCs w:val="20"/>
          <w:lang w:val="en-US"/>
        </w:rPr>
        <w:t>esources</w:t>
      </w:r>
      <w:r w:rsidR="00192435">
        <w:rPr>
          <w:rFonts w:ascii="Arial" w:hAnsi="Arial" w:cs="Arial"/>
          <w:sz w:val="20"/>
          <w:szCs w:val="20"/>
          <w:lang w:val="en-US"/>
        </w:rPr>
        <w:t xml:space="preserve"> (e.g., a pool of resources for contention based access or dedicated resources for contention free based access</w:t>
      </w:r>
      <w:proofErr w:type="gramStart"/>
      <w:r w:rsidR="00192435">
        <w:rPr>
          <w:rFonts w:ascii="Arial" w:hAnsi="Arial" w:cs="Arial"/>
          <w:sz w:val="20"/>
          <w:szCs w:val="20"/>
          <w:lang w:val="en-US"/>
        </w:rPr>
        <w:t>)</w:t>
      </w:r>
      <w:r w:rsidR="00EC603F" w:rsidRPr="004E79FE">
        <w:rPr>
          <w:rFonts w:ascii="Arial" w:hAnsi="Arial" w:cs="Arial"/>
          <w:sz w:val="20"/>
          <w:szCs w:val="20"/>
          <w:lang w:val="en-US"/>
        </w:rPr>
        <w:t xml:space="preserve"> </w:t>
      </w:r>
      <w:r w:rsidR="00F50C40" w:rsidRPr="004E79FE">
        <w:rPr>
          <w:rFonts w:ascii="Arial" w:hAnsi="Arial" w:cs="Arial"/>
          <w:sz w:val="20"/>
          <w:szCs w:val="20"/>
          <w:lang w:val="en-US"/>
        </w:rPr>
        <w:t>.</w:t>
      </w:r>
      <w:proofErr w:type="gramEnd"/>
    </w:p>
    <w:p w14:paraId="4ACCF5B4" w14:textId="6EF834DD" w:rsidR="009E79A3" w:rsidRPr="00CA5F6B" w:rsidRDefault="00F0592C" w:rsidP="00925CB9">
      <w:pPr>
        <w:rPr>
          <w:rFonts w:ascii="Arial" w:eastAsia="Helvetica Neue" w:hAnsi="Arial" w:cs="Arial"/>
        </w:rPr>
      </w:pPr>
      <w:r w:rsidRPr="00CA5F6B">
        <w:rPr>
          <w:rFonts w:ascii="Arial" w:eastAsia="Helvetica Neue" w:hAnsi="Arial" w:cs="Arial"/>
        </w:rPr>
        <w:t xml:space="preserve">In addition, some other aspects </w:t>
      </w:r>
      <w:r w:rsidR="007E3B5C" w:rsidRPr="00CA5F6B">
        <w:rPr>
          <w:rFonts w:ascii="Arial" w:eastAsia="Helvetica Neue" w:hAnsi="Arial" w:cs="Arial"/>
        </w:rPr>
        <w:t xml:space="preserve">related </w:t>
      </w:r>
      <w:r w:rsidR="007E3B5C" w:rsidRPr="004E79FE">
        <w:rPr>
          <w:rFonts w:ascii="Arial" w:eastAsia="Helvetica Neue" w:hAnsi="Arial" w:cs="Arial"/>
        </w:rPr>
        <w:t>to back</w:t>
      </w:r>
      <w:r w:rsidR="00A0771C" w:rsidRPr="004E79FE">
        <w:rPr>
          <w:rFonts w:ascii="Arial" w:eastAsia="Helvetica Neue" w:hAnsi="Arial" w:cs="Arial"/>
        </w:rPr>
        <w:t>-</w:t>
      </w:r>
      <w:r w:rsidR="007E3B5C" w:rsidRPr="004E79FE">
        <w:rPr>
          <w:rFonts w:ascii="Arial" w:eastAsia="Helvetica Neue" w:hAnsi="Arial" w:cs="Arial"/>
        </w:rPr>
        <w:t>offs</w:t>
      </w:r>
      <w:r w:rsidR="007E3B5C" w:rsidRPr="00CA5F6B">
        <w:rPr>
          <w:rFonts w:ascii="Arial" w:eastAsia="Helvetica Neue" w:hAnsi="Arial" w:cs="Arial"/>
        </w:rPr>
        <w:t xml:space="preserve"> and re</w:t>
      </w:r>
      <w:r w:rsidR="00A0771C" w:rsidRPr="00CA5F6B">
        <w:rPr>
          <w:rFonts w:ascii="Arial" w:eastAsia="Helvetica Neue" w:hAnsi="Arial" w:cs="Arial"/>
        </w:rPr>
        <w:t>-</w:t>
      </w:r>
      <w:r w:rsidR="007E3B5C" w:rsidRPr="00CA5F6B">
        <w:rPr>
          <w:rFonts w:ascii="Arial" w:eastAsia="Helvetica Neue" w:hAnsi="Arial" w:cs="Arial"/>
        </w:rPr>
        <w:t xml:space="preserve">attempts </w:t>
      </w:r>
      <w:r w:rsidR="00A0771C" w:rsidRPr="00CA5F6B">
        <w:rPr>
          <w:rFonts w:ascii="Arial" w:eastAsia="Helvetica Neue" w:hAnsi="Arial" w:cs="Arial"/>
        </w:rPr>
        <w:t xml:space="preserve">(not HARQ retransmission) </w:t>
      </w:r>
      <w:r w:rsidR="007E3B5C" w:rsidRPr="00CA5F6B">
        <w:rPr>
          <w:rFonts w:ascii="Arial" w:eastAsia="Helvetica Neue" w:hAnsi="Arial" w:cs="Arial"/>
        </w:rPr>
        <w:t xml:space="preserve">can also be indicated by trigger </w:t>
      </w:r>
      <w:r w:rsidR="00867D10" w:rsidRPr="00CA5F6B">
        <w:rPr>
          <w:rFonts w:ascii="Arial" w:eastAsia="Helvetica Neue" w:hAnsi="Arial" w:cs="Arial"/>
        </w:rPr>
        <w:t xml:space="preserve">is also of interest, and thus, </w:t>
      </w:r>
      <w:r w:rsidR="007E3B5C" w:rsidRPr="00CA5F6B">
        <w:rPr>
          <w:rFonts w:ascii="Arial" w:eastAsia="Helvetica Neue" w:hAnsi="Arial" w:cs="Arial"/>
        </w:rPr>
        <w:t xml:space="preserve">can </w:t>
      </w:r>
      <w:r w:rsidR="00A0771C" w:rsidRPr="00CA5F6B">
        <w:rPr>
          <w:rFonts w:ascii="Arial" w:eastAsia="Helvetica Neue" w:hAnsi="Arial" w:cs="Arial"/>
        </w:rPr>
        <w:t>be studied.</w:t>
      </w:r>
    </w:p>
    <w:p w14:paraId="6FEE2E71" w14:textId="70F8B5B5" w:rsidR="000D6946" w:rsidRPr="00CA5F6B" w:rsidRDefault="007D2DBC" w:rsidP="000D6946">
      <w:pPr>
        <w:pStyle w:val="Proposal"/>
        <w:rPr>
          <w:rStyle w:val="ui-provider"/>
          <w:lang w:eastAsia="ko-KR"/>
        </w:rPr>
      </w:pPr>
      <w:bookmarkStart w:id="25" w:name="_Toc166192575"/>
      <w:r w:rsidRPr="00CA5F6B">
        <w:rPr>
          <w:rStyle w:val="ui-provider"/>
          <w:rFonts w:cs="Arial"/>
        </w:rPr>
        <w:t xml:space="preserve">The initial </w:t>
      </w:r>
      <w:r w:rsidR="000D6946" w:rsidRPr="00CA5F6B">
        <w:rPr>
          <w:rStyle w:val="ui-provider"/>
          <w:rFonts w:cs="Arial"/>
        </w:rPr>
        <w:t>trigger message (Msg0) indicates at least information including</w:t>
      </w:r>
      <w:r w:rsidR="000D6946" w:rsidRPr="004E79FE">
        <w:rPr>
          <w:rStyle w:val="ui-provider"/>
          <w:rFonts w:cs="Arial"/>
        </w:rPr>
        <w:t xml:space="preserve"> </w:t>
      </w:r>
      <w:r w:rsidR="000F27B7" w:rsidRPr="00CA5F6B">
        <w:rPr>
          <w:rStyle w:val="ui-provider"/>
          <w:rFonts w:cs="Arial"/>
        </w:rPr>
        <w:t xml:space="preserve">addressed </w:t>
      </w:r>
      <w:r w:rsidR="000D6946" w:rsidRPr="00CA5F6B">
        <w:rPr>
          <w:rStyle w:val="ui-provider"/>
          <w:rFonts w:cs="Arial"/>
        </w:rPr>
        <w:t xml:space="preserve">device(s), </w:t>
      </w:r>
      <w:r w:rsidR="008D6659" w:rsidRPr="00CA5F6B">
        <w:rPr>
          <w:rStyle w:val="ui-provider"/>
          <w:rFonts w:cs="Arial"/>
        </w:rPr>
        <w:t xml:space="preserve">random access configuration (e.g., </w:t>
      </w:r>
      <w:r w:rsidR="000D6946" w:rsidRPr="00CA5F6B">
        <w:rPr>
          <w:rStyle w:val="ui-provider"/>
          <w:rFonts w:cs="Arial"/>
        </w:rPr>
        <w:t xml:space="preserve">number of </w:t>
      </w:r>
      <w:r w:rsidR="00525FE6" w:rsidRPr="00CA5F6B">
        <w:rPr>
          <w:rStyle w:val="ui-provider"/>
          <w:rFonts w:cs="Arial"/>
        </w:rPr>
        <w:t xml:space="preserve">time </w:t>
      </w:r>
      <w:r w:rsidR="000D6946" w:rsidRPr="00CA5F6B">
        <w:rPr>
          <w:rStyle w:val="ui-provider"/>
          <w:rFonts w:cs="Arial"/>
        </w:rPr>
        <w:t>occasions and resource allocation</w:t>
      </w:r>
      <w:r w:rsidR="008D6659" w:rsidRPr="00CA5F6B">
        <w:rPr>
          <w:rStyle w:val="ui-provider"/>
          <w:rFonts w:cs="Arial"/>
        </w:rPr>
        <w:t>)</w:t>
      </w:r>
      <w:r w:rsidR="000D6946" w:rsidRPr="00CA5F6B">
        <w:rPr>
          <w:rStyle w:val="ui-provider"/>
          <w:lang w:eastAsia="ko-KR"/>
        </w:rPr>
        <w:t>.</w:t>
      </w:r>
      <w:bookmarkEnd w:id="25"/>
    </w:p>
    <w:p w14:paraId="3028702B" w14:textId="1F012151" w:rsidR="004E6535" w:rsidRPr="003B78AB" w:rsidRDefault="00314263" w:rsidP="003B78AB">
      <w:pPr>
        <w:rPr>
          <w:rFonts w:eastAsia="Helvetica Neue" w:cs="Arial"/>
        </w:rPr>
      </w:pPr>
      <w:r w:rsidRPr="007D35DC">
        <w:rPr>
          <w:rFonts w:ascii="Arial" w:eastAsia="Helvetica Neue" w:hAnsi="Arial" w:cs="Arial"/>
        </w:rPr>
        <w:t xml:space="preserve">in addition, RAN2 can further study if </w:t>
      </w:r>
      <w:r w:rsidRPr="000D6946">
        <w:rPr>
          <w:rFonts w:ascii="Arial" w:eastAsia="Helvetica Neue" w:hAnsi="Arial" w:cs="Arial"/>
        </w:rPr>
        <w:t xml:space="preserve">Msg0 can indicate </w:t>
      </w:r>
      <w:r w:rsidRPr="007D35DC">
        <w:rPr>
          <w:rFonts w:ascii="Arial" w:eastAsia="Helvetica Neue" w:hAnsi="Arial" w:cs="Arial"/>
        </w:rPr>
        <w:t>other information such as information related to h</w:t>
      </w:r>
      <w:r w:rsidRPr="003B78AB">
        <w:rPr>
          <w:rFonts w:ascii="Arial" w:eastAsia="Helvetica Neue" w:hAnsi="Arial" w:cs="Arial"/>
        </w:rPr>
        <w:t>andling of contention resolution failure and access failure</w:t>
      </w:r>
      <w:r w:rsidRPr="000D6946">
        <w:rPr>
          <w:rFonts w:ascii="Arial" w:eastAsia="Helvetica Neue" w:hAnsi="Arial" w:cs="Arial"/>
        </w:rPr>
        <w:t>.</w:t>
      </w:r>
    </w:p>
    <w:p w14:paraId="1171E31B" w14:textId="3724E1EE" w:rsidR="00314263" w:rsidRDefault="00314263" w:rsidP="00314263">
      <w:pPr>
        <w:pStyle w:val="Proposal"/>
        <w:rPr>
          <w:rStyle w:val="ui-provider"/>
          <w:lang w:eastAsia="ko-KR"/>
        </w:rPr>
      </w:pPr>
      <w:bookmarkStart w:id="26" w:name="_Toc166192576"/>
      <w:r>
        <w:rPr>
          <w:rStyle w:val="ui-provider"/>
          <w:rFonts w:cs="Arial"/>
        </w:rPr>
        <w:t xml:space="preserve">Study if </w:t>
      </w:r>
      <w:r w:rsidR="007D2DBC">
        <w:rPr>
          <w:rStyle w:val="ui-provider"/>
          <w:rFonts w:cs="Arial"/>
        </w:rPr>
        <w:t>the initial</w:t>
      </w:r>
      <w:r>
        <w:rPr>
          <w:rStyle w:val="ui-provider"/>
          <w:rFonts w:cs="Arial"/>
        </w:rPr>
        <w:t xml:space="preserve"> trigger message (Msg0) can </w:t>
      </w:r>
      <w:r>
        <w:rPr>
          <w:rFonts w:cs="Arial"/>
        </w:rPr>
        <w:t xml:space="preserve">indicate </w:t>
      </w:r>
      <w:r w:rsidRPr="00516335">
        <w:rPr>
          <w:rFonts w:cs="Arial"/>
        </w:rPr>
        <w:t>other information such as information related to handling of contention resolution failure and access failure</w:t>
      </w:r>
      <w:r>
        <w:rPr>
          <w:rStyle w:val="ui-provider"/>
          <w:lang w:eastAsia="ko-KR"/>
        </w:rPr>
        <w:t>.</w:t>
      </w:r>
      <w:bookmarkEnd w:id="26"/>
    </w:p>
    <w:p w14:paraId="3697C130" w14:textId="2F9AF35B" w:rsidR="002665B3" w:rsidRPr="00925CB9" w:rsidRDefault="002665B3" w:rsidP="002665B3">
      <w:pPr>
        <w:pStyle w:val="Heading2"/>
        <w:rPr>
          <w:rFonts w:eastAsia="Helvetica Neue" w:cs="Arial"/>
          <w:b/>
          <w:bCs/>
        </w:rPr>
      </w:pPr>
      <w:r w:rsidRPr="003D4082">
        <w:rPr>
          <w:rFonts w:cs="Arial"/>
        </w:rPr>
        <w:t>2.</w:t>
      </w:r>
      <w:r w:rsidR="00FE28E5">
        <w:rPr>
          <w:rFonts w:cs="Arial"/>
        </w:rPr>
        <w:t>5</w:t>
      </w:r>
      <w:r>
        <w:rPr>
          <w:rFonts w:cs="Arial"/>
        </w:rPr>
        <w:tab/>
      </w:r>
      <w:r w:rsidR="00C761F3">
        <w:rPr>
          <w:rStyle w:val="B2Char"/>
          <w:rFonts w:ascii="Arial" w:hAnsi="Arial" w:cs="Arial"/>
        </w:rPr>
        <w:t>Handling contention-failure and access failure</w:t>
      </w:r>
      <w:r w:rsidRPr="003D4082">
        <w:rPr>
          <w:rFonts w:cs="Arial"/>
        </w:rPr>
        <w:t xml:space="preserve"> </w:t>
      </w:r>
    </w:p>
    <w:p w14:paraId="7D1294CC" w14:textId="7C75AD4C" w:rsidR="00A2629D" w:rsidRDefault="00684985" w:rsidP="00925CB9">
      <w:pPr>
        <w:rPr>
          <w:rFonts w:ascii="Arial" w:eastAsia="Helvetica Neue" w:hAnsi="Arial" w:cs="Arial"/>
        </w:rPr>
      </w:pPr>
      <w:r>
        <w:rPr>
          <w:rFonts w:ascii="Arial" w:eastAsia="Helvetica Neue" w:hAnsi="Arial" w:cs="Arial"/>
        </w:rPr>
        <w:t xml:space="preserve">The transmissions </w:t>
      </w:r>
      <w:r w:rsidR="00D60281">
        <w:rPr>
          <w:rFonts w:ascii="Arial" w:eastAsia="Helvetica Neue" w:hAnsi="Arial" w:cs="Arial"/>
        </w:rPr>
        <w:t>in</w:t>
      </w:r>
      <w:r>
        <w:rPr>
          <w:rFonts w:ascii="Arial" w:eastAsia="Helvetica Neue" w:hAnsi="Arial" w:cs="Arial"/>
        </w:rPr>
        <w:t xml:space="preserve"> </w:t>
      </w:r>
      <w:r w:rsidR="003D68E1">
        <w:rPr>
          <w:rFonts w:ascii="Arial" w:eastAsia="Helvetica Neue" w:hAnsi="Arial" w:cs="Arial"/>
        </w:rPr>
        <w:t xml:space="preserve">contention based </w:t>
      </w:r>
      <w:r>
        <w:rPr>
          <w:rFonts w:ascii="Arial" w:eastAsia="Helvetica Neue" w:hAnsi="Arial" w:cs="Arial"/>
        </w:rPr>
        <w:t xml:space="preserve">random-access procedure are </w:t>
      </w:r>
      <w:r w:rsidR="00A25DCF">
        <w:rPr>
          <w:rFonts w:ascii="Arial" w:eastAsia="Helvetica Neue" w:hAnsi="Arial" w:cs="Arial"/>
        </w:rPr>
        <w:t xml:space="preserve">unreliable as they are prone to collisions. </w:t>
      </w:r>
      <w:r w:rsidR="00F234AC">
        <w:rPr>
          <w:rFonts w:ascii="Arial" w:eastAsia="Helvetica Neue" w:hAnsi="Arial" w:cs="Arial"/>
        </w:rPr>
        <w:t xml:space="preserve">In addition, in general, the channel error </w:t>
      </w:r>
      <w:r w:rsidR="00A822F0">
        <w:rPr>
          <w:rFonts w:ascii="Arial" w:eastAsia="Helvetica Neue" w:hAnsi="Arial" w:cs="Arial"/>
        </w:rPr>
        <w:t>probability</w:t>
      </w:r>
      <w:r w:rsidR="00F234AC">
        <w:rPr>
          <w:rFonts w:ascii="Arial" w:eastAsia="Helvetica Neue" w:hAnsi="Arial" w:cs="Arial"/>
        </w:rPr>
        <w:t xml:space="preserve"> for A-IoT transmissions would be high</w:t>
      </w:r>
      <w:r w:rsidR="00A84472">
        <w:rPr>
          <w:rFonts w:ascii="Arial" w:eastAsia="Helvetica Neue" w:hAnsi="Arial" w:cs="Arial"/>
        </w:rPr>
        <w:t>er</w:t>
      </w:r>
      <w:r w:rsidR="00A822F0">
        <w:rPr>
          <w:rFonts w:ascii="Arial" w:eastAsia="Helvetica Neue" w:hAnsi="Arial" w:cs="Arial"/>
        </w:rPr>
        <w:t xml:space="preserve"> </w:t>
      </w:r>
      <w:r w:rsidR="00F234AC">
        <w:rPr>
          <w:rFonts w:ascii="Arial" w:eastAsia="Helvetica Neue" w:hAnsi="Arial" w:cs="Arial"/>
        </w:rPr>
        <w:t>than</w:t>
      </w:r>
      <w:r w:rsidR="00A822F0">
        <w:rPr>
          <w:rFonts w:ascii="Arial" w:eastAsia="Helvetica Neue" w:hAnsi="Arial" w:cs="Arial"/>
        </w:rPr>
        <w:t xml:space="preserve"> of</w:t>
      </w:r>
      <w:r w:rsidR="00F234AC">
        <w:rPr>
          <w:rFonts w:ascii="Arial" w:eastAsia="Helvetica Neue" w:hAnsi="Arial" w:cs="Arial"/>
        </w:rPr>
        <w:t xml:space="preserve"> typical NR transmission due to device</w:t>
      </w:r>
      <w:r w:rsidR="0091640D">
        <w:rPr>
          <w:rFonts w:ascii="Arial" w:eastAsia="Helvetica Neue" w:hAnsi="Arial" w:cs="Arial"/>
        </w:rPr>
        <w:t xml:space="preserve">’s limited capabilities and </w:t>
      </w:r>
      <w:r w:rsidR="00A822F0">
        <w:rPr>
          <w:rFonts w:ascii="Arial" w:eastAsia="Helvetica Neue" w:hAnsi="Arial" w:cs="Arial"/>
        </w:rPr>
        <w:t>most</w:t>
      </w:r>
      <w:r w:rsidR="0091640D">
        <w:rPr>
          <w:rFonts w:ascii="Arial" w:eastAsia="Helvetica Neue" w:hAnsi="Arial" w:cs="Arial"/>
        </w:rPr>
        <w:t xml:space="preserve"> likely</w:t>
      </w:r>
      <w:r w:rsidR="00A822F0">
        <w:rPr>
          <w:rFonts w:ascii="Arial" w:eastAsia="Helvetica Neue" w:hAnsi="Arial" w:cs="Arial"/>
        </w:rPr>
        <w:t xml:space="preserve"> its</w:t>
      </w:r>
      <w:r w:rsidR="0091640D">
        <w:rPr>
          <w:rFonts w:ascii="Arial" w:eastAsia="Helvetica Neue" w:hAnsi="Arial" w:cs="Arial"/>
        </w:rPr>
        <w:t xml:space="preserve"> </w:t>
      </w:r>
      <w:r w:rsidR="00A822F0">
        <w:rPr>
          <w:rFonts w:ascii="Arial" w:eastAsia="Helvetica Neue" w:hAnsi="Arial" w:cs="Arial"/>
        </w:rPr>
        <w:t>inability</w:t>
      </w:r>
      <w:r w:rsidR="0091640D">
        <w:rPr>
          <w:rFonts w:ascii="Arial" w:eastAsia="Helvetica Neue" w:hAnsi="Arial" w:cs="Arial"/>
        </w:rPr>
        <w:t xml:space="preserve"> to do channel </w:t>
      </w:r>
      <w:r w:rsidR="00A822F0">
        <w:rPr>
          <w:rFonts w:ascii="Arial" w:eastAsia="Helvetica Neue" w:hAnsi="Arial" w:cs="Arial"/>
        </w:rPr>
        <w:t>measurements</w:t>
      </w:r>
      <w:r w:rsidR="0091640D">
        <w:rPr>
          <w:rFonts w:ascii="Arial" w:eastAsia="Helvetica Neue" w:hAnsi="Arial" w:cs="Arial"/>
        </w:rPr>
        <w:t>.</w:t>
      </w:r>
      <w:r w:rsidR="00E877D8">
        <w:rPr>
          <w:rFonts w:ascii="Arial" w:eastAsia="Helvetica Neue" w:hAnsi="Arial" w:cs="Arial"/>
        </w:rPr>
        <w:t xml:space="preserve"> </w:t>
      </w:r>
      <w:proofErr w:type="gramStart"/>
      <w:r w:rsidR="00EF1976">
        <w:rPr>
          <w:rFonts w:ascii="Arial" w:eastAsia="Helvetica Neue" w:hAnsi="Arial" w:cs="Arial"/>
        </w:rPr>
        <w:t>As a</w:t>
      </w:r>
      <w:r w:rsidR="00E877D8">
        <w:rPr>
          <w:rFonts w:ascii="Arial" w:eastAsia="Helvetica Neue" w:hAnsi="Arial" w:cs="Arial"/>
        </w:rPr>
        <w:t xml:space="preserve"> consequence</w:t>
      </w:r>
      <w:proofErr w:type="gramEnd"/>
      <w:r w:rsidR="00E877D8">
        <w:rPr>
          <w:rFonts w:ascii="Arial" w:eastAsia="Helvetica Neue" w:hAnsi="Arial" w:cs="Arial"/>
        </w:rPr>
        <w:t xml:space="preserve">, A-IoT transmissions can be </w:t>
      </w:r>
      <w:r w:rsidR="00AD721F">
        <w:rPr>
          <w:rFonts w:ascii="Arial" w:eastAsia="Helvetica Neue" w:hAnsi="Arial" w:cs="Arial"/>
        </w:rPr>
        <w:t>unreliable</w:t>
      </w:r>
      <w:r w:rsidR="00E877D8">
        <w:rPr>
          <w:rFonts w:ascii="Arial" w:eastAsia="Helvetica Neue" w:hAnsi="Arial" w:cs="Arial"/>
        </w:rPr>
        <w:t xml:space="preserve"> and thus</w:t>
      </w:r>
      <w:r w:rsidR="000004E5">
        <w:rPr>
          <w:rFonts w:ascii="Arial" w:eastAsia="Helvetica Neue" w:hAnsi="Arial" w:cs="Arial"/>
        </w:rPr>
        <w:t xml:space="preserve">, a suitable feedback mechanism can be useful </w:t>
      </w:r>
      <w:r w:rsidR="001B15D2">
        <w:rPr>
          <w:rFonts w:ascii="Arial" w:eastAsia="Helvetica Neue" w:hAnsi="Arial" w:cs="Arial"/>
        </w:rPr>
        <w:t xml:space="preserve">to indicate device’s UL </w:t>
      </w:r>
      <w:r w:rsidR="00AD721F">
        <w:rPr>
          <w:rFonts w:ascii="Arial" w:eastAsia="Helvetica Neue" w:hAnsi="Arial" w:cs="Arial"/>
        </w:rPr>
        <w:t xml:space="preserve">message success or failure. </w:t>
      </w:r>
      <w:r w:rsidR="00301AE6">
        <w:rPr>
          <w:rFonts w:ascii="Arial" w:eastAsia="Helvetica Neue" w:hAnsi="Arial" w:cs="Arial"/>
        </w:rPr>
        <w:t>However,</w:t>
      </w:r>
      <w:r w:rsidR="000004E5">
        <w:rPr>
          <w:rFonts w:ascii="Arial" w:eastAsia="Helvetica Neue" w:hAnsi="Arial" w:cs="Arial"/>
        </w:rPr>
        <w:t xml:space="preserve"> the </w:t>
      </w:r>
      <w:r w:rsidR="00AD721F">
        <w:rPr>
          <w:rFonts w:ascii="Arial" w:eastAsia="Helvetica Neue" w:hAnsi="Arial" w:cs="Arial"/>
        </w:rPr>
        <w:t>feedback</w:t>
      </w:r>
      <w:r w:rsidR="000004E5">
        <w:rPr>
          <w:rFonts w:ascii="Arial" w:eastAsia="Helvetica Neue" w:hAnsi="Arial" w:cs="Arial"/>
        </w:rPr>
        <w:t xml:space="preserve"> has </w:t>
      </w:r>
      <w:r w:rsidR="00AD721F">
        <w:rPr>
          <w:rFonts w:ascii="Arial" w:eastAsia="Helvetica Neue" w:hAnsi="Arial" w:cs="Arial"/>
        </w:rPr>
        <w:t xml:space="preserve">a </w:t>
      </w:r>
      <w:r w:rsidR="000004E5">
        <w:rPr>
          <w:rFonts w:ascii="Arial" w:eastAsia="Helvetica Neue" w:hAnsi="Arial" w:cs="Arial"/>
        </w:rPr>
        <w:t>cost on device energy</w:t>
      </w:r>
      <w:r w:rsidR="00231130">
        <w:rPr>
          <w:rFonts w:ascii="Arial" w:eastAsia="Helvetica Neue" w:hAnsi="Arial" w:cs="Arial"/>
        </w:rPr>
        <w:t xml:space="preserve"> and processing resource</w:t>
      </w:r>
      <w:r w:rsidR="00CC7A0D">
        <w:rPr>
          <w:rFonts w:ascii="Arial" w:eastAsia="Helvetica Neue" w:hAnsi="Arial" w:cs="Arial"/>
        </w:rPr>
        <w:t>s</w:t>
      </w:r>
      <w:r w:rsidR="000004E5">
        <w:rPr>
          <w:rFonts w:ascii="Arial" w:eastAsia="Helvetica Neue" w:hAnsi="Arial" w:cs="Arial"/>
        </w:rPr>
        <w:t xml:space="preserve"> which </w:t>
      </w:r>
      <w:r w:rsidR="00231130">
        <w:rPr>
          <w:rFonts w:ascii="Arial" w:eastAsia="Helvetica Neue" w:hAnsi="Arial" w:cs="Arial"/>
        </w:rPr>
        <w:t>are</w:t>
      </w:r>
      <w:r w:rsidR="000004E5">
        <w:rPr>
          <w:rFonts w:ascii="Arial" w:eastAsia="Helvetica Neue" w:hAnsi="Arial" w:cs="Arial"/>
        </w:rPr>
        <w:t xml:space="preserve"> already scarce</w:t>
      </w:r>
      <w:r w:rsidR="00A822F0">
        <w:rPr>
          <w:rFonts w:ascii="Arial" w:eastAsia="Helvetica Neue" w:hAnsi="Arial" w:cs="Arial"/>
        </w:rPr>
        <w:t xml:space="preserve"> and limited</w:t>
      </w:r>
      <w:r w:rsidR="00231130">
        <w:rPr>
          <w:rFonts w:ascii="Arial" w:eastAsia="Helvetica Neue" w:hAnsi="Arial" w:cs="Arial"/>
        </w:rPr>
        <w:t>.</w:t>
      </w:r>
    </w:p>
    <w:p w14:paraId="56343F1F" w14:textId="7E7981C9" w:rsidR="00EB2AFD" w:rsidRDefault="00EB2AFD" w:rsidP="00925CB9">
      <w:pPr>
        <w:rPr>
          <w:rFonts w:ascii="Arial" w:eastAsia="Helvetica Neue" w:hAnsi="Arial" w:cs="Arial"/>
        </w:rPr>
      </w:pPr>
      <w:r>
        <w:rPr>
          <w:rFonts w:ascii="Arial" w:eastAsia="Helvetica Neue" w:hAnsi="Arial" w:cs="Arial"/>
        </w:rPr>
        <w:t>Regarding contention-failure and access failure</w:t>
      </w:r>
      <w:r w:rsidR="008A7CE3">
        <w:rPr>
          <w:rFonts w:ascii="Arial" w:eastAsia="Helvetica Neue" w:hAnsi="Arial" w:cs="Arial"/>
        </w:rPr>
        <w:t xml:space="preserve"> for </w:t>
      </w:r>
      <w:r w:rsidR="007C062F">
        <w:rPr>
          <w:rFonts w:ascii="Arial" w:eastAsia="Helvetica Neue" w:hAnsi="Arial" w:cs="Arial"/>
        </w:rPr>
        <w:t>Msg1</w:t>
      </w:r>
      <w:r>
        <w:rPr>
          <w:rFonts w:ascii="Arial" w:eastAsia="Helvetica Neue" w:hAnsi="Arial" w:cs="Arial"/>
        </w:rPr>
        <w:t>, below cases are expected:</w:t>
      </w:r>
    </w:p>
    <w:p w14:paraId="7E66BE17" w14:textId="2E68B8CC" w:rsidR="00385B42" w:rsidRDefault="00EB2AFD" w:rsidP="00925CB9">
      <w:pPr>
        <w:rPr>
          <w:rFonts w:ascii="Arial" w:eastAsia="Helvetica Neue" w:hAnsi="Arial" w:cs="Arial"/>
        </w:rPr>
      </w:pPr>
      <w:r>
        <w:rPr>
          <w:rFonts w:ascii="Arial" w:eastAsia="Helvetica Neue" w:hAnsi="Arial" w:cs="Arial"/>
        </w:rPr>
        <w:t xml:space="preserve">Case 1: </w:t>
      </w:r>
      <w:r w:rsidR="004E1B6C">
        <w:rPr>
          <w:rFonts w:ascii="Arial" w:eastAsia="Helvetica Neue" w:hAnsi="Arial" w:cs="Arial"/>
        </w:rPr>
        <w:t>g</w:t>
      </w:r>
      <w:r w:rsidR="00D71F72">
        <w:rPr>
          <w:rFonts w:ascii="Arial" w:eastAsia="Helvetica Neue" w:hAnsi="Arial" w:cs="Arial"/>
        </w:rPr>
        <w:t>NB/intermediate UE</w:t>
      </w:r>
      <w:r w:rsidR="00385B42">
        <w:rPr>
          <w:rFonts w:ascii="Arial" w:eastAsia="Helvetica Neue" w:hAnsi="Arial" w:cs="Arial"/>
        </w:rPr>
        <w:t xml:space="preserve"> doesn’t decode any device’s transmission successfully</w:t>
      </w:r>
      <w:r w:rsidR="009459A9">
        <w:rPr>
          <w:rFonts w:ascii="Arial" w:eastAsia="Helvetica Neue" w:hAnsi="Arial" w:cs="Arial"/>
        </w:rPr>
        <w:t>;</w:t>
      </w:r>
      <w:r w:rsidR="00514D09">
        <w:rPr>
          <w:rFonts w:ascii="Arial" w:eastAsia="Helvetica Neue" w:hAnsi="Arial" w:cs="Arial"/>
        </w:rPr>
        <w:t xml:space="preserve"> this may occur due to high contention</w:t>
      </w:r>
      <w:r w:rsidR="00CC24D4">
        <w:rPr>
          <w:rFonts w:ascii="Arial" w:eastAsia="Helvetica Neue" w:hAnsi="Arial" w:cs="Arial"/>
        </w:rPr>
        <w:t xml:space="preserve"> or link failure</w:t>
      </w:r>
      <w:r w:rsidR="00514D09">
        <w:rPr>
          <w:rFonts w:ascii="Arial" w:eastAsia="Helvetica Neue" w:hAnsi="Arial" w:cs="Arial"/>
        </w:rPr>
        <w:t>.</w:t>
      </w:r>
    </w:p>
    <w:p w14:paraId="1E84EB01" w14:textId="142D5885" w:rsidR="00EB2AFD" w:rsidRDefault="00385B42" w:rsidP="00925CB9">
      <w:pPr>
        <w:rPr>
          <w:rFonts w:ascii="Arial" w:eastAsia="Helvetica Neue" w:hAnsi="Arial" w:cs="Arial"/>
        </w:rPr>
      </w:pPr>
      <w:r>
        <w:rPr>
          <w:rFonts w:ascii="Arial" w:eastAsia="Helvetica Neue" w:hAnsi="Arial" w:cs="Arial"/>
        </w:rPr>
        <w:t xml:space="preserve">Case 2: </w:t>
      </w:r>
      <w:r w:rsidR="004E1B6C">
        <w:rPr>
          <w:rFonts w:ascii="Arial" w:eastAsia="Helvetica Neue" w:hAnsi="Arial" w:cs="Arial"/>
        </w:rPr>
        <w:t>g</w:t>
      </w:r>
      <w:r w:rsidR="00D71F72">
        <w:rPr>
          <w:rFonts w:ascii="Arial" w:eastAsia="Helvetica Neue" w:hAnsi="Arial" w:cs="Arial"/>
        </w:rPr>
        <w:t>NB/intermediate UE</w:t>
      </w:r>
      <w:r>
        <w:rPr>
          <w:rFonts w:ascii="Arial" w:eastAsia="Helvetica Neue" w:hAnsi="Arial" w:cs="Arial"/>
        </w:rPr>
        <w:t xml:space="preserve"> decodes/reads at least one device’s transmission successfully.  </w:t>
      </w:r>
    </w:p>
    <w:p w14:paraId="503C5D36" w14:textId="6C90A89D" w:rsidR="00385B42" w:rsidRDefault="00385B42" w:rsidP="00925CB9">
      <w:pPr>
        <w:rPr>
          <w:rFonts w:ascii="Arial" w:eastAsia="Helvetica Neue" w:hAnsi="Arial" w:cs="Arial"/>
        </w:rPr>
      </w:pPr>
      <w:r>
        <w:rPr>
          <w:rFonts w:ascii="Arial" w:eastAsia="Helvetica Neue" w:hAnsi="Arial" w:cs="Arial"/>
        </w:rPr>
        <w:t>For case 1,</w:t>
      </w:r>
      <w:r w:rsidR="00514D09">
        <w:rPr>
          <w:rFonts w:ascii="Arial" w:eastAsia="Helvetica Neue" w:hAnsi="Arial" w:cs="Arial"/>
        </w:rPr>
        <w:t xml:space="preserve"> </w:t>
      </w:r>
      <w:r w:rsidR="004E1B6C">
        <w:rPr>
          <w:rFonts w:ascii="Arial" w:eastAsia="Helvetica Neue" w:hAnsi="Arial" w:cs="Arial"/>
        </w:rPr>
        <w:t>g</w:t>
      </w:r>
      <w:r w:rsidR="00D71F72">
        <w:rPr>
          <w:rFonts w:ascii="Arial" w:eastAsia="Helvetica Neue" w:hAnsi="Arial" w:cs="Arial"/>
        </w:rPr>
        <w:t>NB/intermediate UE</w:t>
      </w:r>
      <w:r w:rsidR="00514D09">
        <w:rPr>
          <w:rFonts w:ascii="Arial" w:eastAsia="Helvetica Neue" w:hAnsi="Arial" w:cs="Arial"/>
        </w:rPr>
        <w:t xml:space="preserve"> cannot provide any response message to devices. In this case, a device would be able to figure out that its previous transmission was unsuccessful if the device </w:t>
      </w:r>
      <w:r w:rsidR="007025AB">
        <w:rPr>
          <w:rFonts w:ascii="Arial" w:eastAsia="Helvetica Neue" w:hAnsi="Arial" w:cs="Arial"/>
        </w:rPr>
        <w:t xml:space="preserve">does not </w:t>
      </w:r>
      <w:r w:rsidR="00514D09">
        <w:rPr>
          <w:rFonts w:ascii="Arial" w:eastAsia="Helvetica Neue" w:hAnsi="Arial" w:cs="Arial"/>
        </w:rPr>
        <w:t xml:space="preserve">receive </w:t>
      </w:r>
      <w:r w:rsidR="00322339">
        <w:rPr>
          <w:rFonts w:ascii="Arial" w:eastAsia="Helvetica Neue" w:hAnsi="Arial" w:cs="Arial"/>
        </w:rPr>
        <w:t xml:space="preserve">any </w:t>
      </w:r>
      <w:r w:rsidR="00514D09">
        <w:rPr>
          <w:rFonts w:ascii="Arial" w:eastAsia="Helvetica Neue" w:hAnsi="Arial" w:cs="Arial"/>
        </w:rPr>
        <w:t xml:space="preserve">response message (Msg2) from </w:t>
      </w:r>
      <w:r w:rsidR="007C062F">
        <w:rPr>
          <w:rFonts w:ascii="Arial" w:eastAsia="Helvetica Neue" w:hAnsi="Arial" w:cs="Arial"/>
        </w:rPr>
        <w:t>g</w:t>
      </w:r>
      <w:r w:rsidR="00D71F72">
        <w:rPr>
          <w:rFonts w:ascii="Arial" w:eastAsia="Helvetica Neue" w:hAnsi="Arial" w:cs="Arial"/>
        </w:rPr>
        <w:t>NB/intermediate UE</w:t>
      </w:r>
      <w:r>
        <w:rPr>
          <w:rFonts w:ascii="Arial" w:eastAsia="Helvetica Neue" w:hAnsi="Arial" w:cs="Arial"/>
        </w:rPr>
        <w:t>.</w:t>
      </w:r>
    </w:p>
    <w:p w14:paraId="3E4C8FD1" w14:textId="2337F92C" w:rsidR="008A7CE3" w:rsidRDefault="00385B42" w:rsidP="00925CB9">
      <w:pPr>
        <w:rPr>
          <w:rFonts w:ascii="Arial" w:eastAsiaTheme="minorEastAsia" w:hAnsi="Arial" w:cs="Arial"/>
          <w:lang w:eastAsia="zh-CN"/>
        </w:rPr>
      </w:pPr>
      <w:r>
        <w:rPr>
          <w:rFonts w:ascii="Arial" w:eastAsia="Helvetica Neue" w:hAnsi="Arial" w:cs="Arial"/>
        </w:rPr>
        <w:t xml:space="preserve">For case 2, </w:t>
      </w:r>
      <w:r w:rsidR="004E1B6C">
        <w:rPr>
          <w:rFonts w:ascii="Arial" w:eastAsia="Helvetica Neue" w:hAnsi="Arial" w:cs="Arial"/>
        </w:rPr>
        <w:t>g</w:t>
      </w:r>
      <w:r w:rsidR="00D71F72">
        <w:rPr>
          <w:rFonts w:ascii="Arial" w:eastAsia="Helvetica Neue" w:hAnsi="Arial" w:cs="Arial"/>
        </w:rPr>
        <w:t>NB/intermediate UE</w:t>
      </w:r>
      <w:r>
        <w:rPr>
          <w:rFonts w:ascii="Arial" w:eastAsia="Helvetica Neue" w:hAnsi="Arial" w:cs="Arial"/>
        </w:rPr>
        <w:t xml:space="preserve"> responds to the devices which have won </w:t>
      </w:r>
      <w:r>
        <w:rPr>
          <w:rFonts w:ascii="Arial" w:eastAsiaTheme="minorEastAsia" w:hAnsi="Arial" w:cs="Arial" w:hint="eastAsia"/>
          <w:lang w:eastAsia="zh-CN"/>
        </w:rPr>
        <w:t>con</w:t>
      </w:r>
      <w:r>
        <w:rPr>
          <w:rFonts w:ascii="Arial" w:eastAsiaTheme="minorEastAsia" w:hAnsi="Arial" w:cs="Arial"/>
          <w:lang w:eastAsia="zh-CN"/>
        </w:rPr>
        <w:t>tention-resolution</w:t>
      </w:r>
      <w:r w:rsidR="008A7CE3">
        <w:rPr>
          <w:rFonts w:ascii="Arial" w:eastAsiaTheme="minorEastAsia" w:hAnsi="Arial" w:cs="Arial"/>
          <w:lang w:eastAsia="zh-CN"/>
        </w:rPr>
        <w:t>, i.e., referred to as Msg2 in the random-access procedure. The question is whether the rest competing devices also need to be signalled with an explicit acknowledgement message. We think this is not needed, since the acknowledgement message to the winners have already indicated that other competing devices (with different temporary IDs) fail to their accesses.</w:t>
      </w:r>
    </w:p>
    <w:p w14:paraId="1923C610" w14:textId="77FE1FCE" w:rsidR="004003FC" w:rsidRPr="00807316" w:rsidRDefault="00807316" w:rsidP="004003FC">
      <w:pPr>
        <w:pStyle w:val="Proposal"/>
        <w:rPr>
          <w:lang w:eastAsia="ko-KR"/>
        </w:rPr>
      </w:pPr>
      <w:bookmarkStart w:id="27" w:name="_Toc166192577"/>
      <w:r>
        <w:rPr>
          <w:rFonts w:eastAsia="Helvetica Neue" w:cs="Arial"/>
        </w:rPr>
        <w:t>After transmitting a Msg1, a device considers the Msg1</w:t>
      </w:r>
      <w:r w:rsidR="00634BA0">
        <w:rPr>
          <w:rFonts w:eastAsia="Helvetica Neue" w:cs="Arial"/>
        </w:rPr>
        <w:t xml:space="preserve"> transmission</w:t>
      </w:r>
      <w:r>
        <w:rPr>
          <w:rFonts w:eastAsia="Helvetica Neue" w:cs="Arial"/>
        </w:rPr>
        <w:t xml:space="preserve"> was unsuccessful if the device </w:t>
      </w:r>
      <w:r w:rsidR="00FA5C24">
        <w:rPr>
          <w:rFonts w:eastAsia="Helvetica Neue" w:cs="Arial"/>
        </w:rPr>
        <w:t xml:space="preserve">does not </w:t>
      </w:r>
      <w:r>
        <w:rPr>
          <w:rFonts w:eastAsia="Helvetica Neue" w:cs="Arial"/>
        </w:rPr>
        <w:t xml:space="preserve">receive </w:t>
      </w:r>
      <w:r w:rsidR="00696FD7">
        <w:rPr>
          <w:rFonts w:eastAsia="Helvetica Neue" w:cs="Arial"/>
        </w:rPr>
        <w:t xml:space="preserve">any </w:t>
      </w:r>
      <w:r>
        <w:rPr>
          <w:rFonts w:eastAsia="Helvetica Neue" w:cs="Arial"/>
        </w:rPr>
        <w:t xml:space="preserve">response message (Msg2) from </w:t>
      </w:r>
      <w:r w:rsidR="00FC113A">
        <w:rPr>
          <w:rFonts w:eastAsia="Helvetica Neue" w:cs="Arial"/>
        </w:rPr>
        <w:t>g</w:t>
      </w:r>
      <w:r w:rsidR="00D71F72">
        <w:rPr>
          <w:rFonts w:eastAsia="Helvetica Neue" w:cs="Arial"/>
        </w:rPr>
        <w:t>NB/intermediate UE</w:t>
      </w:r>
      <w:r w:rsidR="00696FD7">
        <w:rPr>
          <w:rFonts w:eastAsia="Helvetica Neue" w:cs="Arial"/>
        </w:rPr>
        <w:t xml:space="preserve"> when the time occasion ends</w:t>
      </w:r>
      <w:r>
        <w:rPr>
          <w:rFonts w:eastAsia="Helvetica Neue" w:cs="Arial"/>
        </w:rPr>
        <w:t>.</w:t>
      </w:r>
      <w:bookmarkEnd w:id="27"/>
    </w:p>
    <w:p w14:paraId="0852DFCF" w14:textId="20FB4C71" w:rsidR="004003FC" w:rsidRPr="00516335" w:rsidRDefault="00634BA0" w:rsidP="004003FC">
      <w:pPr>
        <w:pStyle w:val="Proposal"/>
        <w:rPr>
          <w:lang w:eastAsia="ko-KR"/>
        </w:rPr>
      </w:pPr>
      <w:bookmarkStart w:id="28" w:name="_Toc166192578"/>
      <w:r>
        <w:rPr>
          <w:rStyle w:val="ui-provider"/>
          <w:rFonts w:cs="Arial"/>
        </w:rPr>
        <w:t>After transmitting a Msg1, a device considers the Msg1 transmission was unsuccessful due to contention if the device</w:t>
      </w:r>
      <w:r w:rsidR="00696FD7">
        <w:rPr>
          <w:rStyle w:val="ui-provider"/>
          <w:rFonts w:cs="Arial"/>
        </w:rPr>
        <w:t xml:space="preserve"> receive</w:t>
      </w:r>
      <w:r w:rsidR="00790947">
        <w:rPr>
          <w:rStyle w:val="ui-provider"/>
          <w:rFonts w:cs="Arial"/>
        </w:rPr>
        <w:t>s</w:t>
      </w:r>
      <w:r w:rsidR="00696FD7">
        <w:rPr>
          <w:rStyle w:val="ui-provider"/>
          <w:rFonts w:cs="Arial"/>
        </w:rPr>
        <w:t xml:space="preserve"> </w:t>
      </w:r>
      <w:r w:rsidR="00C15067">
        <w:rPr>
          <w:rStyle w:val="ui-provider"/>
          <w:rFonts w:cs="Arial"/>
        </w:rPr>
        <w:t xml:space="preserve">response </w:t>
      </w:r>
      <w:r w:rsidR="00A45B2C">
        <w:rPr>
          <w:rStyle w:val="ui-provider"/>
          <w:rFonts w:cs="Arial"/>
        </w:rPr>
        <w:t>message</w:t>
      </w:r>
      <w:r w:rsidR="00790947">
        <w:rPr>
          <w:rStyle w:val="ui-provider"/>
          <w:rFonts w:cs="Arial"/>
        </w:rPr>
        <w:t>s not</w:t>
      </w:r>
      <w:r w:rsidR="00A45B2C">
        <w:rPr>
          <w:rStyle w:val="ui-provider"/>
          <w:rFonts w:cs="Arial"/>
        </w:rPr>
        <w:t xml:space="preserve"> carrying</w:t>
      </w:r>
      <w:r>
        <w:rPr>
          <w:rStyle w:val="ui-provider"/>
          <w:rFonts w:cs="Arial"/>
        </w:rPr>
        <w:t xml:space="preserve"> its </w:t>
      </w:r>
      <w:r w:rsidR="006260C7">
        <w:rPr>
          <w:rStyle w:val="ui-provider"/>
          <w:rFonts w:cs="Arial"/>
        </w:rPr>
        <w:t>contention-resolution identifier</w:t>
      </w:r>
      <w:r>
        <w:rPr>
          <w:rStyle w:val="ui-provider"/>
          <w:rFonts w:cs="Arial"/>
        </w:rPr>
        <w:t xml:space="preserve"> (Msg2)</w:t>
      </w:r>
      <w:r w:rsidR="00696FD7">
        <w:rPr>
          <w:rStyle w:val="ui-provider"/>
          <w:rFonts w:cs="Arial"/>
        </w:rPr>
        <w:t xml:space="preserve"> when the time occasion ends</w:t>
      </w:r>
      <w:r w:rsidR="004003FC">
        <w:rPr>
          <w:rStyle w:val="ui-provider"/>
          <w:rFonts w:cs="Arial"/>
        </w:rPr>
        <w:t>.</w:t>
      </w:r>
      <w:bookmarkEnd w:id="28"/>
    </w:p>
    <w:p w14:paraId="0757E293" w14:textId="20AA4FCA" w:rsidR="00385B42" w:rsidRDefault="00257190" w:rsidP="00925CB9">
      <w:pPr>
        <w:rPr>
          <w:rFonts w:ascii="Arial" w:eastAsia="Helvetica Neue" w:hAnsi="Arial" w:cs="Arial"/>
        </w:rPr>
      </w:pPr>
      <w:r>
        <w:rPr>
          <w:rFonts w:ascii="Arial" w:eastAsia="Helvetica Neue" w:hAnsi="Arial" w:cs="Arial"/>
        </w:rPr>
        <w:t xml:space="preserve">In addition, after a device has won contention resolution and provided data to </w:t>
      </w:r>
      <w:r w:rsidR="00B37DB5">
        <w:rPr>
          <w:rFonts w:ascii="Arial" w:eastAsia="Helvetica Neue" w:hAnsi="Arial" w:cs="Arial"/>
        </w:rPr>
        <w:t xml:space="preserve">the </w:t>
      </w:r>
      <w:r w:rsidR="00D71F72">
        <w:rPr>
          <w:rFonts w:ascii="Arial" w:eastAsia="Helvetica Neue" w:hAnsi="Arial" w:cs="Arial"/>
        </w:rPr>
        <w:t>GNB/intermediate UE</w:t>
      </w:r>
      <w:r w:rsidR="00216FAF">
        <w:rPr>
          <w:rFonts w:ascii="Arial" w:eastAsia="Helvetica Neue" w:hAnsi="Arial" w:cs="Arial"/>
        </w:rPr>
        <w:t xml:space="preserve"> in Msg3</w:t>
      </w:r>
      <w:r>
        <w:rPr>
          <w:rFonts w:ascii="Arial" w:eastAsia="Helvetica Neue" w:hAnsi="Arial" w:cs="Arial"/>
        </w:rPr>
        <w:t xml:space="preserve">, it can </w:t>
      </w:r>
      <w:r w:rsidR="00E516E9">
        <w:rPr>
          <w:rFonts w:ascii="Arial" w:eastAsia="Helvetica Neue" w:hAnsi="Arial" w:cs="Arial"/>
        </w:rPr>
        <w:t xml:space="preserve">be </w:t>
      </w:r>
      <w:r>
        <w:rPr>
          <w:rFonts w:ascii="Arial" w:eastAsia="Helvetica Neue" w:hAnsi="Arial" w:cs="Arial"/>
        </w:rPr>
        <w:t xml:space="preserve">further studied if any acknowledgement message is needed from the </w:t>
      </w:r>
      <w:r w:rsidR="00D71F72">
        <w:rPr>
          <w:rFonts w:ascii="Arial" w:eastAsia="Helvetica Neue" w:hAnsi="Arial" w:cs="Arial"/>
        </w:rPr>
        <w:t>GNB/intermediate UE</w:t>
      </w:r>
      <w:r>
        <w:rPr>
          <w:rFonts w:ascii="Arial" w:eastAsia="Helvetica Neue" w:hAnsi="Arial" w:cs="Arial"/>
        </w:rPr>
        <w:t xml:space="preserve"> perspective. </w:t>
      </w:r>
      <w:r w:rsidR="00EB5564">
        <w:rPr>
          <w:rFonts w:ascii="Arial" w:eastAsia="Helvetica Neue" w:hAnsi="Arial" w:cs="Arial"/>
        </w:rPr>
        <w:t xml:space="preserve">Companies have different views on whether Msg4 is needed. Some companies think Msg4 is needed to resolve contention that there may be multiple devices choose the same temporary identifier in Msg1. Some other companies think the probability that multiple devices choose the same temporary identifier in Msg1 is rather low, therefore Msg4 is not needed. In addition, it may be beneficial to introduce Msg4 to acknowledge whether Msg3 transmission has been successful or unsuccessful. Anyway, we are open to discuss this. </w:t>
      </w:r>
      <w:r w:rsidR="008A7A9F">
        <w:rPr>
          <w:rFonts w:ascii="Arial" w:eastAsia="Helvetica Neue" w:hAnsi="Arial" w:cs="Arial"/>
        </w:rPr>
        <w:t>In addition, if Msg4 is needed for contention resolution, the content for Msg3 would need to be further discussed.</w:t>
      </w:r>
    </w:p>
    <w:p w14:paraId="74BABE34" w14:textId="159499A2" w:rsidR="00E076EA" w:rsidRPr="00516335" w:rsidRDefault="00BD0F4D" w:rsidP="00E076EA">
      <w:pPr>
        <w:pStyle w:val="Proposal"/>
        <w:rPr>
          <w:lang w:eastAsia="ko-KR"/>
        </w:rPr>
      </w:pPr>
      <w:bookmarkStart w:id="29" w:name="_Toc166192579"/>
      <w:r w:rsidRPr="003B78AB">
        <w:rPr>
          <w:rFonts w:cs="Arial"/>
          <w:iCs/>
          <w:lang w:val="en-US" w:eastAsia="x-none"/>
        </w:rPr>
        <w:t xml:space="preserve">For A-IoT 4-step </w:t>
      </w:r>
      <w:r w:rsidR="007C392C">
        <w:rPr>
          <w:rFonts w:cs="Arial"/>
          <w:iCs/>
          <w:lang w:val="en-US" w:eastAsia="x-none"/>
        </w:rPr>
        <w:t>contention-based</w:t>
      </w:r>
      <w:r w:rsidRPr="003B78AB">
        <w:rPr>
          <w:rFonts w:cs="Arial"/>
          <w:iCs/>
          <w:lang w:val="en-US" w:eastAsia="x-none"/>
        </w:rPr>
        <w:t xml:space="preserve"> random access, </w:t>
      </w:r>
      <w:r>
        <w:rPr>
          <w:rFonts w:cs="Arial"/>
          <w:iCs/>
          <w:lang w:val="en-US" w:eastAsia="x-none"/>
        </w:rPr>
        <w:t>study</w:t>
      </w:r>
      <w:r w:rsidR="00E076EA">
        <w:rPr>
          <w:rStyle w:val="ui-provider"/>
          <w:rFonts w:cs="Arial"/>
        </w:rPr>
        <w:t xml:space="preserve"> if </w:t>
      </w:r>
      <w:r w:rsidR="00216FAF">
        <w:rPr>
          <w:rStyle w:val="ui-provider"/>
          <w:rFonts w:cs="Arial"/>
        </w:rPr>
        <w:t xml:space="preserve">Msg4 is needed </w:t>
      </w:r>
      <w:r w:rsidR="00A079EE">
        <w:rPr>
          <w:rStyle w:val="ui-provider"/>
          <w:rFonts w:cs="Arial"/>
        </w:rPr>
        <w:t>to resolve contention</w:t>
      </w:r>
      <w:r w:rsidR="00E73F67">
        <w:rPr>
          <w:rStyle w:val="ui-provider"/>
          <w:rFonts w:cs="Arial"/>
        </w:rPr>
        <w:t>.</w:t>
      </w:r>
      <w:bookmarkEnd w:id="29"/>
    </w:p>
    <w:p w14:paraId="4793BB2D" w14:textId="71F4B540" w:rsidR="00E076EA" w:rsidRDefault="004E08F9" w:rsidP="00925CB9">
      <w:pPr>
        <w:rPr>
          <w:rFonts w:ascii="Arial" w:eastAsia="Helvetica Neue" w:hAnsi="Arial" w:cs="Arial"/>
        </w:rPr>
      </w:pPr>
      <w:r>
        <w:rPr>
          <w:rFonts w:ascii="Arial" w:eastAsia="Helvetica Neue" w:hAnsi="Arial" w:cs="Arial"/>
        </w:rPr>
        <w:t>In the last RAN2 meeting</w:t>
      </w:r>
      <w:r w:rsidR="00AF1999" w:rsidRPr="00AF1999">
        <w:rPr>
          <w:rFonts w:ascii="Arial" w:eastAsia="Helvetica Neue" w:hAnsi="Arial" w:cs="Arial"/>
        </w:rPr>
        <w:t>,</w:t>
      </w:r>
      <w:r>
        <w:rPr>
          <w:rFonts w:ascii="Arial" w:eastAsia="Helvetica Neue" w:hAnsi="Arial" w:cs="Arial"/>
        </w:rPr>
        <w:t xml:space="preserve"> different options on how to handle contention-failure and access failure were discussed briefly.</w:t>
      </w:r>
      <w:r w:rsidR="00AF1999" w:rsidRPr="00AF1999">
        <w:rPr>
          <w:rFonts w:ascii="Arial" w:eastAsia="Helvetica Neue" w:hAnsi="Arial" w:cs="Arial"/>
        </w:rPr>
        <w:t xml:space="preserve"> The feasible options comprise</w:t>
      </w:r>
      <w:r w:rsidR="007F07C3">
        <w:rPr>
          <w:rFonts w:ascii="Arial" w:eastAsia="Helvetica Neue" w:hAnsi="Arial" w:cs="Arial"/>
        </w:rPr>
        <w:t>:</w:t>
      </w:r>
    </w:p>
    <w:p w14:paraId="12D15CBF" w14:textId="6D9D27E1" w:rsidR="00AF1999" w:rsidRDefault="00AF1999" w:rsidP="00AF1999">
      <w:pPr>
        <w:rPr>
          <w:rFonts w:ascii="Arial" w:eastAsia="Helvetica Neue" w:hAnsi="Arial" w:cs="Arial"/>
        </w:rPr>
      </w:pPr>
      <w:r>
        <w:rPr>
          <w:rFonts w:ascii="Arial" w:eastAsia="Helvetica Neue" w:hAnsi="Arial" w:cs="Arial"/>
          <w:lang w:val="en-US"/>
        </w:rPr>
        <w:lastRenderedPageBreak/>
        <w:t xml:space="preserve">Option 1: </w:t>
      </w:r>
      <w:r w:rsidRPr="00AF1999">
        <w:rPr>
          <w:rFonts w:ascii="Arial" w:eastAsia="Helvetica Neue" w:hAnsi="Arial" w:cs="Arial"/>
          <w:lang w:val="en-US"/>
        </w:rPr>
        <w:t xml:space="preserve">Device </w:t>
      </w:r>
      <w:r w:rsidR="00BE035B">
        <w:rPr>
          <w:rFonts w:ascii="Arial" w:eastAsia="Helvetica Neue" w:hAnsi="Arial" w:cs="Arial"/>
          <w:lang w:val="en-US"/>
        </w:rPr>
        <w:t xml:space="preserve">which experiences contention-failure or access failure, </w:t>
      </w:r>
      <w:r w:rsidRPr="003B78AB">
        <w:rPr>
          <w:rFonts w:ascii="Arial" w:eastAsia="Helvetica Neue" w:hAnsi="Arial" w:cs="Arial"/>
          <w:lang w:val="en-US"/>
        </w:rPr>
        <w:t xml:space="preserve">re-accesses in the same </w:t>
      </w:r>
      <w:r w:rsidR="00BE035B" w:rsidRPr="00AF1999">
        <w:rPr>
          <w:rFonts w:ascii="Arial" w:eastAsia="Helvetica Neue" w:hAnsi="Arial" w:cs="Arial"/>
          <w:lang w:val="en-US"/>
        </w:rPr>
        <w:t>round.</w:t>
      </w:r>
    </w:p>
    <w:p w14:paraId="08C4D434" w14:textId="36D8B12F" w:rsidR="00AF1999" w:rsidRDefault="00AF1999" w:rsidP="00AF1999">
      <w:pPr>
        <w:rPr>
          <w:rFonts w:ascii="Arial" w:eastAsia="Helvetica Neue" w:hAnsi="Arial" w:cs="Arial"/>
          <w:lang w:val="en-US"/>
        </w:rPr>
      </w:pPr>
      <w:r>
        <w:rPr>
          <w:rFonts w:ascii="Arial" w:eastAsia="Helvetica Neue" w:hAnsi="Arial" w:cs="Arial"/>
        </w:rPr>
        <w:t xml:space="preserve">Option 2: </w:t>
      </w:r>
      <w:r w:rsidR="00BE035B" w:rsidRPr="00AF1999">
        <w:rPr>
          <w:rFonts w:ascii="Arial" w:eastAsia="Helvetica Neue" w:hAnsi="Arial" w:cs="Arial"/>
          <w:lang w:val="en-US"/>
        </w:rPr>
        <w:t xml:space="preserve">Device </w:t>
      </w:r>
      <w:r w:rsidR="00BE035B">
        <w:rPr>
          <w:rFonts w:ascii="Arial" w:eastAsia="Helvetica Neue" w:hAnsi="Arial" w:cs="Arial"/>
          <w:lang w:val="en-US"/>
        </w:rPr>
        <w:t xml:space="preserve">which experiences contention-failure or access failure, </w:t>
      </w:r>
      <w:r w:rsidRPr="003B78AB">
        <w:rPr>
          <w:rFonts w:ascii="Arial" w:eastAsia="Helvetica Neue" w:hAnsi="Arial" w:cs="Arial"/>
          <w:lang w:val="en-US"/>
        </w:rPr>
        <w:t xml:space="preserve">re-accesses in a different </w:t>
      </w:r>
      <w:r w:rsidR="00BE035B" w:rsidRPr="00AF1999">
        <w:rPr>
          <w:rFonts w:ascii="Arial" w:eastAsia="Helvetica Neue" w:hAnsi="Arial" w:cs="Arial"/>
          <w:lang w:val="en-US"/>
        </w:rPr>
        <w:t>round.</w:t>
      </w:r>
    </w:p>
    <w:p w14:paraId="75D9A579" w14:textId="0687A8CB" w:rsidR="0018655F" w:rsidRPr="003B78AB" w:rsidRDefault="0018655F" w:rsidP="00AF1999">
      <w:pPr>
        <w:rPr>
          <w:rFonts w:ascii="Arial" w:eastAsia="Helvetica Neue" w:hAnsi="Arial" w:cs="Arial"/>
        </w:rPr>
      </w:pPr>
      <w:r>
        <w:rPr>
          <w:rFonts w:ascii="Arial" w:eastAsia="Helvetica Neue" w:hAnsi="Arial" w:cs="Arial"/>
          <w:lang w:val="en-US"/>
        </w:rPr>
        <w:t>Option 3: the round length</w:t>
      </w:r>
      <w:r w:rsidR="00F62F15">
        <w:rPr>
          <w:rFonts w:ascii="Arial" w:eastAsia="Helvetica Neue" w:hAnsi="Arial" w:cs="Arial"/>
          <w:lang w:val="en-US"/>
        </w:rPr>
        <w:t xml:space="preserve"> (i.e., the number of time occasions)</w:t>
      </w:r>
      <w:r>
        <w:rPr>
          <w:rFonts w:ascii="Arial" w:eastAsia="Helvetica Neue" w:hAnsi="Arial" w:cs="Arial"/>
          <w:lang w:val="en-US"/>
        </w:rPr>
        <w:t xml:space="preserve"> is adaptive. One round can be terminated earlier upon detection of too high collision. A new round with more time occasions is initiated.  </w:t>
      </w:r>
    </w:p>
    <w:p w14:paraId="4A20DBF5" w14:textId="77E74A10" w:rsidR="00B90F52" w:rsidRDefault="00B90F52" w:rsidP="00925CB9">
      <w:pPr>
        <w:rPr>
          <w:rFonts w:ascii="Arial" w:eastAsia="Helvetica Neue" w:hAnsi="Arial" w:cs="Arial"/>
        </w:rPr>
      </w:pPr>
      <w:r>
        <w:rPr>
          <w:rFonts w:ascii="Arial" w:eastAsia="Helvetica Neue" w:hAnsi="Arial" w:cs="Arial"/>
        </w:rPr>
        <w:t xml:space="preserve">A round can be defined as a </w:t>
      </w:r>
      <w:r w:rsidR="005934E1">
        <w:rPr>
          <w:rFonts w:ascii="Arial" w:eastAsia="Helvetica Neue" w:hAnsi="Arial" w:cs="Arial"/>
        </w:rPr>
        <w:t xml:space="preserve">time period over which devices can randomly select resources </w:t>
      </w:r>
      <w:r w:rsidR="00A85756">
        <w:rPr>
          <w:rFonts w:ascii="Arial" w:eastAsia="Helvetica Neue" w:hAnsi="Arial" w:cs="Arial"/>
        </w:rPr>
        <w:t xml:space="preserve">for its UL transmissions </w:t>
      </w:r>
      <w:r w:rsidR="005934E1">
        <w:rPr>
          <w:rFonts w:ascii="Arial" w:eastAsia="Helvetica Neue" w:hAnsi="Arial" w:cs="Arial"/>
        </w:rPr>
        <w:t xml:space="preserve">from a resource pool </w:t>
      </w:r>
      <w:r w:rsidR="00FE1201">
        <w:rPr>
          <w:rFonts w:ascii="Arial" w:eastAsia="Helvetica Neue" w:hAnsi="Arial" w:cs="Arial"/>
        </w:rPr>
        <w:t>via</w:t>
      </w:r>
      <w:r w:rsidR="005934E1">
        <w:rPr>
          <w:rFonts w:ascii="Arial" w:eastAsia="Helvetica Neue" w:hAnsi="Arial" w:cs="Arial"/>
        </w:rPr>
        <w:t xml:space="preserve"> a </w:t>
      </w:r>
      <w:proofErr w:type="gramStart"/>
      <w:r w:rsidR="005934E1">
        <w:rPr>
          <w:rFonts w:ascii="Arial" w:eastAsia="Helvetica Neue" w:hAnsi="Arial" w:cs="Arial"/>
        </w:rPr>
        <w:t>contention based</w:t>
      </w:r>
      <w:proofErr w:type="gramEnd"/>
      <w:r w:rsidR="005934E1">
        <w:rPr>
          <w:rFonts w:ascii="Arial" w:eastAsia="Helvetica Neue" w:hAnsi="Arial" w:cs="Arial"/>
        </w:rPr>
        <w:t xml:space="preserve"> manner. </w:t>
      </w:r>
    </w:p>
    <w:p w14:paraId="5560F59F" w14:textId="12044689" w:rsidR="006215EA" w:rsidRDefault="00AF1999" w:rsidP="00925CB9">
      <w:pPr>
        <w:rPr>
          <w:rFonts w:ascii="Arial" w:eastAsia="Helvetica Neue" w:hAnsi="Arial" w:cs="Arial"/>
        </w:rPr>
      </w:pPr>
      <w:r>
        <w:rPr>
          <w:rFonts w:ascii="Arial" w:eastAsia="Helvetica Neue" w:hAnsi="Arial" w:cs="Arial"/>
        </w:rPr>
        <w:t>With option 1,</w:t>
      </w:r>
      <w:r w:rsidR="008E7DD5">
        <w:rPr>
          <w:rFonts w:ascii="Arial" w:eastAsia="Helvetica Neue" w:hAnsi="Arial" w:cs="Arial"/>
        </w:rPr>
        <w:t xml:space="preserve"> d</w:t>
      </w:r>
      <w:r>
        <w:rPr>
          <w:rFonts w:ascii="Arial" w:eastAsia="Helvetica Neue" w:hAnsi="Arial" w:cs="Arial"/>
        </w:rPr>
        <w:t>evices</w:t>
      </w:r>
      <w:r w:rsidR="007D314B">
        <w:rPr>
          <w:rFonts w:ascii="Arial" w:eastAsia="Helvetica Neue" w:hAnsi="Arial" w:cs="Arial"/>
        </w:rPr>
        <w:t xml:space="preserve"> which ha</w:t>
      </w:r>
      <w:r w:rsidR="00861607">
        <w:rPr>
          <w:rFonts w:ascii="Arial" w:eastAsia="Helvetica Neue" w:hAnsi="Arial" w:cs="Arial"/>
        </w:rPr>
        <w:t>ve</w:t>
      </w:r>
      <w:r w:rsidR="007D314B">
        <w:rPr>
          <w:rFonts w:ascii="Arial" w:eastAsia="Helvetica Neue" w:hAnsi="Arial" w:cs="Arial"/>
        </w:rPr>
        <w:t xml:space="preserve"> failed to transmit</w:t>
      </w:r>
      <w:r>
        <w:rPr>
          <w:rFonts w:ascii="Arial" w:eastAsia="Helvetica Neue" w:hAnsi="Arial" w:cs="Arial"/>
        </w:rPr>
        <w:t xml:space="preserve"> don’t need to wait </w:t>
      </w:r>
      <w:r w:rsidR="007E5BF6">
        <w:rPr>
          <w:rFonts w:ascii="Arial" w:eastAsia="Helvetica Neue" w:hAnsi="Arial" w:cs="Arial"/>
        </w:rPr>
        <w:t>for</w:t>
      </w:r>
      <w:r>
        <w:rPr>
          <w:rFonts w:ascii="Arial" w:eastAsia="Helvetica Neue" w:hAnsi="Arial" w:cs="Arial"/>
        </w:rPr>
        <w:t xml:space="preserve"> the next round.</w:t>
      </w:r>
      <w:r w:rsidR="0018655F">
        <w:rPr>
          <w:rFonts w:ascii="Arial" w:eastAsia="Helvetica Neue" w:hAnsi="Arial" w:cs="Arial"/>
        </w:rPr>
        <w:t xml:space="preserve"> Devices which have failed and other devices which have not transmitted would access the rest time occasions at the same time.</w:t>
      </w:r>
      <w:r w:rsidR="008E7DD5">
        <w:rPr>
          <w:rFonts w:ascii="Arial" w:eastAsia="Helvetica Neue" w:hAnsi="Arial" w:cs="Arial"/>
        </w:rPr>
        <w:t xml:space="preserve"> </w:t>
      </w:r>
      <w:r w:rsidR="0018655F">
        <w:rPr>
          <w:rFonts w:ascii="Arial" w:eastAsia="Helvetica Neue" w:hAnsi="Arial" w:cs="Arial"/>
        </w:rPr>
        <w:t>T</w:t>
      </w:r>
      <w:r w:rsidR="008E7DD5">
        <w:rPr>
          <w:rFonts w:ascii="Arial" w:eastAsia="Helvetica Neue" w:hAnsi="Arial" w:cs="Arial"/>
        </w:rPr>
        <w:t xml:space="preserve">he queue would pile up </w:t>
      </w:r>
      <w:r w:rsidR="0018655F">
        <w:rPr>
          <w:rFonts w:ascii="Arial" w:eastAsia="Helvetica Neue" w:hAnsi="Arial" w:cs="Arial"/>
        </w:rPr>
        <w:t>during</w:t>
      </w:r>
      <w:r w:rsidR="008E7DD5">
        <w:rPr>
          <w:rFonts w:ascii="Arial" w:eastAsia="Helvetica Neue" w:hAnsi="Arial" w:cs="Arial"/>
        </w:rPr>
        <w:t xml:space="preserve"> the rest time occasions in this round.</w:t>
      </w:r>
      <w:r w:rsidR="0018655F">
        <w:rPr>
          <w:rFonts w:ascii="Arial" w:eastAsia="Helvetica Neue" w:hAnsi="Arial" w:cs="Arial"/>
        </w:rPr>
        <w:t xml:space="preserve"> </w:t>
      </w:r>
      <w:r w:rsidR="008E7DD5">
        <w:rPr>
          <w:rFonts w:ascii="Arial" w:eastAsia="Helvetica Neue" w:hAnsi="Arial" w:cs="Arial"/>
        </w:rPr>
        <w:t xml:space="preserve">  </w:t>
      </w:r>
    </w:p>
    <w:p w14:paraId="78EBCF76" w14:textId="00BE7698" w:rsidR="00E02628" w:rsidRDefault="006215EA" w:rsidP="00925CB9">
      <w:pPr>
        <w:rPr>
          <w:rFonts w:ascii="Arial" w:eastAsia="Helvetica Neue" w:hAnsi="Arial" w:cs="Arial"/>
        </w:rPr>
      </w:pPr>
      <w:r>
        <w:rPr>
          <w:rFonts w:ascii="Arial" w:eastAsia="Helvetica Neue" w:hAnsi="Arial" w:cs="Arial"/>
        </w:rPr>
        <w:t>O</w:t>
      </w:r>
      <w:r w:rsidR="00131F98">
        <w:rPr>
          <w:rFonts w:ascii="Arial" w:eastAsia="Helvetica Neue" w:hAnsi="Arial" w:cs="Arial"/>
        </w:rPr>
        <w:t xml:space="preserve">ption 2 may be simpler </w:t>
      </w:r>
      <w:r w:rsidR="00687B6D">
        <w:rPr>
          <w:rFonts w:ascii="Arial" w:eastAsia="Helvetica Neue" w:hAnsi="Arial" w:cs="Arial"/>
        </w:rPr>
        <w:t xml:space="preserve">from </w:t>
      </w:r>
      <w:r w:rsidR="00FE27E4">
        <w:rPr>
          <w:rFonts w:ascii="Arial" w:eastAsia="Helvetica Neue" w:hAnsi="Arial" w:cs="Arial"/>
        </w:rPr>
        <w:t>g</w:t>
      </w:r>
      <w:r w:rsidR="00D71F72">
        <w:rPr>
          <w:rFonts w:ascii="Arial" w:eastAsia="Helvetica Neue" w:hAnsi="Arial" w:cs="Arial"/>
        </w:rPr>
        <w:t>NB/intermediate UE</w:t>
      </w:r>
      <w:r w:rsidR="00687B6D">
        <w:rPr>
          <w:rFonts w:ascii="Arial" w:eastAsia="Helvetica Neue" w:hAnsi="Arial" w:cs="Arial"/>
        </w:rPr>
        <w:t xml:space="preserve"> </w:t>
      </w:r>
      <w:r w:rsidR="00131F98">
        <w:rPr>
          <w:rFonts w:ascii="Arial" w:eastAsia="Helvetica Neue" w:hAnsi="Arial" w:cs="Arial"/>
        </w:rPr>
        <w:t>design</w:t>
      </w:r>
      <w:r w:rsidR="005F4911">
        <w:rPr>
          <w:rFonts w:ascii="Arial" w:eastAsia="Helvetica Neue" w:hAnsi="Arial" w:cs="Arial"/>
        </w:rPr>
        <w:t xml:space="preserve"> </w:t>
      </w:r>
      <w:r w:rsidR="00687B6D">
        <w:rPr>
          <w:rFonts w:ascii="Arial" w:eastAsia="Helvetica Neue" w:hAnsi="Arial" w:cs="Arial"/>
        </w:rPr>
        <w:t xml:space="preserve">perspective </w:t>
      </w:r>
      <w:r w:rsidR="005F4911">
        <w:rPr>
          <w:rFonts w:ascii="Arial" w:eastAsia="Helvetica Neue" w:hAnsi="Arial" w:cs="Arial"/>
        </w:rPr>
        <w:t xml:space="preserve">as </w:t>
      </w:r>
      <w:r w:rsidR="00E6046F">
        <w:rPr>
          <w:rFonts w:ascii="Arial" w:eastAsia="Helvetica Neue" w:hAnsi="Arial" w:cs="Arial"/>
        </w:rPr>
        <w:t>devices are assumed to retry in a next round upon unsuccessful access attempt.</w:t>
      </w:r>
      <w:r w:rsidR="00687B6D">
        <w:rPr>
          <w:rFonts w:ascii="Arial" w:eastAsia="Helvetica Neue" w:hAnsi="Arial" w:cs="Arial"/>
        </w:rPr>
        <w:t xml:space="preserve"> </w:t>
      </w:r>
      <w:r w:rsidR="0043239D">
        <w:rPr>
          <w:rFonts w:ascii="Arial" w:eastAsia="Helvetica Neue" w:hAnsi="Arial" w:cs="Arial"/>
        </w:rPr>
        <w:t>g</w:t>
      </w:r>
      <w:r w:rsidR="00D71F72">
        <w:rPr>
          <w:rFonts w:ascii="Arial" w:eastAsia="Helvetica Neue" w:hAnsi="Arial" w:cs="Arial"/>
        </w:rPr>
        <w:t>NB/intermediate UE</w:t>
      </w:r>
      <w:r w:rsidR="00687B6D">
        <w:rPr>
          <w:rFonts w:ascii="Arial" w:eastAsia="Helvetica Neue" w:hAnsi="Arial" w:cs="Arial"/>
        </w:rPr>
        <w:t xml:space="preserve"> is not required to reserve occasions and resources for re-accesses ahead.</w:t>
      </w:r>
      <w:r w:rsidR="00131F98">
        <w:rPr>
          <w:rFonts w:ascii="Arial" w:eastAsia="Helvetica Neue" w:hAnsi="Arial" w:cs="Arial"/>
        </w:rPr>
        <w:t xml:space="preserve"> However, in a different round, </w:t>
      </w:r>
      <w:r w:rsidR="00F145AD">
        <w:rPr>
          <w:rFonts w:ascii="Arial" w:eastAsia="Helvetica Neue" w:hAnsi="Arial" w:cs="Arial"/>
        </w:rPr>
        <w:t>d</w:t>
      </w:r>
      <w:r w:rsidR="00131F98">
        <w:rPr>
          <w:rFonts w:ascii="Arial" w:eastAsia="Helvetica Neue" w:hAnsi="Arial" w:cs="Arial"/>
        </w:rPr>
        <w:t xml:space="preserve">evices performing re-accesses may suffer </w:t>
      </w:r>
      <w:r w:rsidR="00687B6D">
        <w:rPr>
          <w:rFonts w:ascii="Arial" w:eastAsia="Helvetica Neue" w:hAnsi="Arial" w:cs="Arial"/>
        </w:rPr>
        <w:t xml:space="preserve">from </w:t>
      </w:r>
      <w:r w:rsidR="00131F98">
        <w:rPr>
          <w:rFonts w:ascii="Arial" w:eastAsia="Helvetica Neue" w:hAnsi="Arial" w:cs="Arial"/>
        </w:rPr>
        <w:t>longer access delay.</w:t>
      </w:r>
      <w:r w:rsidR="00687B6D">
        <w:rPr>
          <w:rFonts w:ascii="Arial" w:eastAsia="Helvetica Neue" w:hAnsi="Arial" w:cs="Arial"/>
        </w:rPr>
        <w:t xml:space="preserve"> </w:t>
      </w:r>
    </w:p>
    <w:p w14:paraId="35D2EF03" w14:textId="590DAFC5" w:rsidR="003C7E43" w:rsidRDefault="00EC5344" w:rsidP="00925CB9">
      <w:pPr>
        <w:rPr>
          <w:rFonts w:ascii="Arial" w:eastAsia="Helvetica Neue" w:hAnsi="Arial" w:cs="Arial"/>
        </w:rPr>
      </w:pPr>
      <w:r>
        <w:rPr>
          <w:rFonts w:ascii="Arial" w:eastAsia="Helvetica Neue" w:hAnsi="Arial" w:cs="Arial"/>
        </w:rPr>
        <w:t xml:space="preserve">With option 3, the length for each round (i.e., number of time occasions) is set by gNB/intermediate UE depending on collision rate. </w:t>
      </w:r>
    </w:p>
    <w:p w14:paraId="1D3AC35A" w14:textId="2ED48CD1" w:rsidR="001B2E40" w:rsidRPr="00535593" w:rsidRDefault="00A85756" w:rsidP="001B2E40">
      <w:pPr>
        <w:pStyle w:val="Observation"/>
        <w:spacing w:before="240"/>
        <w:rPr>
          <w:rFonts w:cs="Arial"/>
          <w:iCs/>
          <w:lang w:val="en-US" w:eastAsia="x-none"/>
        </w:rPr>
      </w:pPr>
      <w:bookmarkStart w:id="30" w:name="_Toc166192564"/>
      <w:r>
        <w:rPr>
          <w:rFonts w:eastAsia="Helvetica Neue" w:cs="Arial"/>
        </w:rPr>
        <w:t xml:space="preserve">A round can be defined as a time period over which devices can randomly select resources for its UL transmissions from a resource pool in a </w:t>
      </w:r>
      <w:proofErr w:type="gramStart"/>
      <w:r>
        <w:rPr>
          <w:rFonts w:eastAsia="Helvetica Neue" w:cs="Arial"/>
        </w:rPr>
        <w:t>contention based</w:t>
      </w:r>
      <w:proofErr w:type="gramEnd"/>
      <w:r>
        <w:rPr>
          <w:rFonts w:eastAsia="Helvetica Neue" w:cs="Arial"/>
        </w:rPr>
        <w:t xml:space="preserve"> manner</w:t>
      </w:r>
      <w:r w:rsidR="001B2E40" w:rsidRPr="00535593">
        <w:rPr>
          <w:rFonts w:cs="Arial"/>
          <w:lang w:eastAsia="zh-CN"/>
        </w:rPr>
        <w:t>.</w:t>
      </w:r>
      <w:bookmarkEnd w:id="30"/>
    </w:p>
    <w:p w14:paraId="0D3A9BEC" w14:textId="31DCD4F2" w:rsidR="00E02628" w:rsidRPr="003B78AB" w:rsidRDefault="00E02628" w:rsidP="00E02628">
      <w:pPr>
        <w:pStyle w:val="Proposal"/>
        <w:rPr>
          <w:rStyle w:val="ui-provider"/>
          <w:lang w:eastAsia="ko-KR"/>
        </w:rPr>
      </w:pPr>
      <w:bookmarkStart w:id="31" w:name="_Toc166192580"/>
      <w:r>
        <w:rPr>
          <w:rStyle w:val="ui-provider"/>
          <w:rFonts w:cs="Arial"/>
        </w:rPr>
        <w:t xml:space="preserve">For handling contention resolution failure and access failure, RAN2 to study the </w:t>
      </w:r>
      <w:r w:rsidR="003900D2">
        <w:rPr>
          <w:rStyle w:val="ui-provider"/>
          <w:rFonts w:cs="Arial"/>
        </w:rPr>
        <w:t xml:space="preserve">below </w:t>
      </w:r>
      <w:r>
        <w:rPr>
          <w:rStyle w:val="ui-provider"/>
          <w:rFonts w:cs="Arial"/>
        </w:rPr>
        <w:t>options</w:t>
      </w:r>
      <w:r w:rsidR="004B565B">
        <w:rPr>
          <w:rStyle w:val="ui-provider"/>
          <w:rFonts w:cs="Arial"/>
        </w:rPr>
        <w:t>:</w:t>
      </w:r>
      <w:bookmarkEnd w:id="31"/>
    </w:p>
    <w:p w14:paraId="6D23861F" w14:textId="6484AE55" w:rsidR="00E02628" w:rsidRPr="003B78AB" w:rsidRDefault="00E02628" w:rsidP="00E02628">
      <w:pPr>
        <w:pStyle w:val="Proposal"/>
        <w:numPr>
          <w:ilvl w:val="1"/>
          <w:numId w:val="2"/>
        </w:numPr>
        <w:rPr>
          <w:lang w:eastAsia="ko-KR"/>
        </w:rPr>
      </w:pPr>
      <w:bookmarkStart w:id="32" w:name="_Toc166192581"/>
      <w:r>
        <w:rPr>
          <w:rStyle w:val="ui-provider"/>
          <w:rFonts w:cs="Arial"/>
        </w:rPr>
        <w:t xml:space="preserve">Option 1: </w:t>
      </w:r>
      <w:r w:rsidR="00647B3A">
        <w:rPr>
          <w:rStyle w:val="ui-provider"/>
          <w:rFonts w:cs="Arial"/>
        </w:rPr>
        <w:t xml:space="preserve">a </w:t>
      </w:r>
      <w:r w:rsidR="009659B7">
        <w:rPr>
          <w:rFonts w:eastAsia="Helvetica Neue" w:cs="Arial"/>
          <w:lang w:val="en-US"/>
        </w:rPr>
        <w:t>d</w:t>
      </w:r>
      <w:r w:rsidRPr="00AF1999">
        <w:rPr>
          <w:rFonts w:eastAsia="Helvetica Neue" w:cs="Arial"/>
          <w:lang w:val="en-US"/>
        </w:rPr>
        <w:t xml:space="preserve">evice </w:t>
      </w:r>
      <w:r w:rsidR="00647B3A">
        <w:rPr>
          <w:rFonts w:eastAsia="Helvetica Neue" w:cs="Arial"/>
          <w:lang w:val="en-US"/>
        </w:rPr>
        <w:t>which experiences contention-failure or access failure,</w:t>
      </w:r>
      <w:r w:rsidR="00647B3A" w:rsidRPr="00516335">
        <w:rPr>
          <w:rFonts w:eastAsia="Helvetica Neue" w:cs="Arial"/>
          <w:lang w:val="en-US"/>
        </w:rPr>
        <w:t xml:space="preserve"> </w:t>
      </w:r>
      <w:r w:rsidRPr="00516335">
        <w:rPr>
          <w:rFonts w:eastAsia="Helvetica Neue" w:cs="Arial"/>
          <w:lang w:val="en-US"/>
        </w:rPr>
        <w:t xml:space="preserve">re-accesses in the same </w:t>
      </w:r>
      <w:r w:rsidR="007057A3" w:rsidRPr="00516335">
        <w:rPr>
          <w:rFonts w:eastAsia="Helvetica Neue" w:cs="Arial"/>
          <w:lang w:val="en-US"/>
        </w:rPr>
        <w:t>round.</w:t>
      </w:r>
      <w:bookmarkEnd w:id="32"/>
      <w:r w:rsidR="0013513C">
        <w:rPr>
          <w:rFonts w:eastAsia="Helvetica Neue" w:cs="Arial"/>
          <w:lang w:val="en-US"/>
        </w:rPr>
        <w:t xml:space="preserve"> </w:t>
      </w:r>
    </w:p>
    <w:p w14:paraId="41DEA37D" w14:textId="664CAE99" w:rsidR="00321793" w:rsidRPr="007741FE" w:rsidRDefault="00E02628" w:rsidP="00321793">
      <w:pPr>
        <w:pStyle w:val="Proposal"/>
        <w:numPr>
          <w:ilvl w:val="1"/>
          <w:numId w:val="2"/>
        </w:numPr>
        <w:rPr>
          <w:lang w:eastAsia="ko-KR"/>
        </w:rPr>
      </w:pPr>
      <w:bookmarkStart w:id="33" w:name="_Toc166192582"/>
      <w:r>
        <w:rPr>
          <w:rStyle w:val="ui-provider"/>
          <w:rFonts w:cs="Arial"/>
        </w:rPr>
        <w:t xml:space="preserve">Option 2: </w:t>
      </w:r>
      <w:r w:rsidR="00647B3A">
        <w:rPr>
          <w:rStyle w:val="ui-provider"/>
          <w:rFonts w:cs="Arial"/>
        </w:rPr>
        <w:t xml:space="preserve">a </w:t>
      </w:r>
      <w:r w:rsidR="00647B3A">
        <w:rPr>
          <w:rFonts w:eastAsia="Helvetica Neue" w:cs="Arial"/>
          <w:lang w:val="en-US"/>
        </w:rPr>
        <w:t>d</w:t>
      </w:r>
      <w:r w:rsidR="00647B3A" w:rsidRPr="00AF1999">
        <w:rPr>
          <w:rFonts w:eastAsia="Helvetica Neue" w:cs="Arial"/>
          <w:lang w:val="en-US"/>
        </w:rPr>
        <w:t xml:space="preserve">evice </w:t>
      </w:r>
      <w:r w:rsidR="00647B3A">
        <w:rPr>
          <w:rFonts w:eastAsia="Helvetica Neue" w:cs="Arial"/>
          <w:lang w:val="en-US"/>
        </w:rPr>
        <w:t>which experiences contention-failure or access failure</w:t>
      </w:r>
      <w:r w:rsidR="00647B3A">
        <w:rPr>
          <w:rStyle w:val="ui-provider"/>
          <w:rFonts w:cs="Arial"/>
        </w:rPr>
        <w:t xml:space="preserve">, </w:t>
      </w:r>
      <w:r>
        <w:rPr>
          <w:rStyle w:val="ui-provider"/>
          <w:rFonts w:cs="Arial"/>
        </w:rPr>
        <w:t xml:space="preserve">re-accesses in </w:t>
      </w:r>
      <w:r w:rsidR="00D17D78">
        <w:rPr>
          <w:rStyle w:val="ui-provider"/>
          <w:rFonts w:cs="Arial"/>
        </w:rPr>
        <w:t>the next</w:t>
      </w:r>
      <w:r>
        <w:rPr>
          <w:rStyle w:val="ui-provider"/>
          <w:rFonts w:cs="Arial"/>
        </w:rPr>
        <w:t xml:space="preserve"> </w:t>
      </w:r>
      <w:r w:rsidR="007057A3">
        <w:rPr>
          <w:rStyle w:val="ui-provider"/>
          <w:rFonts w:cs="Arial"/>
        </w:rPr>
        <w:t>round.</w:t>
      </w:r>
      <w:bookmarkEnd w:id="33"/>
      <w:r w:rsidR="00321793" w:rsidRPr="00321793">
        <w:rPr>
          <w:rFonts w:eastAsia="Helvetica Neue" w:cs="Arial"/>
          <w:lang w:val="en-US"/>
        </w:rPr>
        <w:t xml:space="preserve"> </w:t>
      </w:r>
    </w:p>
    <w:p w14:paraId="405888B0" w14:textId="09A5C92D" w:rsidR="000B4CCA" w:rsidRPr="00516335" w:rsidRDefault="000B4CCA" w:rsidP="00321793">
      <w:pPr>
        <w:pStyle w:val="Proposal"/>
        <w:numPr>
          <w:ilvl w:val="1"/>
          <w:numId w:val="2"/>
        </w:numPr>
        <w:rPr>
          <w:lang w:eastAsia="ko-KR"/>
        </w:rPr>
      </w:pPr>
      <w:bookmarkStart w:id="34" w:name="_Toc166192583"/>
      <w:r>
        <w:rPr>
          <w:rFonts w:eastAsia="Helvetica Neue" w:cs="Arial"/>
          <w:lang w:val="en-US"/>
        </w:rPr>
        <w:t>Option 3: the round length is adaptive. One round can be terminated earlier upon detection of too high collision. A new round with more time occasions is initiated.</w:t>
      </w:r>
      <w:bookmarkEnd w:id="34"/>
    </w:p>
    <w:p w14:paraId="79E3D2CE" w14:textId="010A74F7" w:rsidR="006E15F9" w:rsidRPr="00925CB9" w:rsidRDefault="006E15F9" w:rsidP="006E15F9">
      <w:pPr>
        <w:pStyle w:val="Heading2"/>
        <w:rPr>
          <w:rFonts w:eastAsia="Helvetica Neue" w:cs="Arial"/>
          <w:b/>
          <w:bCs/>
        </w:rPr>
      </w:pPr>
      <w:r w:rsidRPr="003D4082">
        <w:rPr>
          <w:rFonts w:cs="Arial"/>
        </w:rPr>
        <w:t>2.</w:t>
      </w:r>
      <w:r w:rsidR="009659B7">
        <w:rPr>
          <w:rFonts w:cs="Arial"/>
        </w:rPr>
        <w:t>6</w:t>
      </w:r>
      <w:r>
        <w:rPr>
          <w:rFonts w:cs="Arial"/>
        </w:rPr>
        <w:tab/>
      </w:r>
      <w:r w:rsidR="009659B7">
        <w:rPr>
          <w:rFonts w:cs="Arial"/>
        </w:rPr>
        <w:t>FDM and CDM related aspects</w:t>
      </w:r>
      <w:r w:rsidRPr="003D4082">
        <w:rPr>
          <w:rFonts w:cs="Arial"/>
        </w:rPr>
        <w:t xml:space="preserve"> </w:t>
      </w:r>
    </w:p>
    <w:p w14:paraId="52D38FCE" w14:textId="40E4EC4F" w:rsidR="00E76CD4" w:rsidRDefault="00E76CD4" w:rsidP="00925CB9">
      <w:pPr>
        <w:rPr>
          <w:rFonts w:ascii="Arial" w:eastAsia="Helvetica Neue" w:hAnsi="Arial" w:cs="Arial"/>
        </w:rPr>
      </w:pPr>
      <w:r>
        <w:rPr>
          <w:rFonts w:ascii="Arial" w:eastAsia="Helvetica Neue" w:hAnsi="Arial" w:cs="Arial"/>
        </w:rPr>
        <w:t>RAN1 has agreed to study FDM based multiple access, and FFS CDM</w:t>
      </w:r>
      <w:r w:rsidR="007654EC">
        <w:rPr>
          <w:rFonts w:ascii="Arial" w:eastAsia="Helvetica Neue" w:hAnsi="Arial" w:cs="Arial"/>
        </w:rPr>
        <w:t xml:space="preserve"> based access procedure</w:t>
      </w:r>
      <w:r>
        <w:rPr>
          <w:rFonts w:ascii="Arial" w:eastAsia="Helvetica Neue" w:hAnsi="Arial" w:cs="Arial"/>
        </w:rPr>
        <w:t xml:space="preserve">. From RAN2 perspective, RAN2 can just assume that </w:t>
      </w:r>
      <w:r w:rsidR="00EE3E05">
        <w:rPr>
          <w:rFonts w:ascii="Arial" w:eastAsia="Helvetica Neue" w:hAnsi="Arial" w:cs="Arial"/>
        </w:rPr>
        <w:t>g</w:t>
      </w:r>
      <w:r w:rsidR="00D71F72">
        <w:rPr>
          <w:rFonts w:ascii="Arial" w:eastAsia="Helvetica Neue" w:hAnsi="Arial" w:cs="Arial"/>
        </w:rPr>
        <w:t>NB/intermediate UE</w:t>
      </w:r>
      <w:r>
        <w:rPr>
          <w:rFonts w:ascii="Arial" w:eastAsia="Helvetica Neue" w:hAnsi="Arial" w:cs="Arial"/>
        </w:rPr>
        <w:t xml:space="preserve"> may be able to read/decode multiple devices on the same access occasion. With that in mind, RAN2 shall consider </w:t>
      </w:r>
      <w:proofErr w:type="gramStart"/>
      <w:r>
        <w:rPr>
          <w:rFonts w:ascii="Arial" w:eastAsia="Helvetica Neue" w:hAnsi="Arial" w:cs="Arial"/>
        </w:rPr>
        <w:t>to support</w:t>
      </w:r>
      <w:proofErr w:type="gramEnd"/>
      <w:r>
        <w:rPr>
          <w:rFonts w:ascii="Arial" w:eastAsia="Helvetica Neue" w:hAnsi="Arial" w:cs="Arial"/>
        </w:rPr>
        <w:t xml:space="preserve"> multiple devices to access/transmit on the same</w:t>
      </w:r>
      <w:r w:rsidR="00DF05F1">
        <w:rPr>
          <w:rFonts w:ascii="Arial" w:eastAsia="Helvetica Neue" w:hAnsi="Arial" w:cs="Arial"/>
        </w:rPr>
        <w:t xml:space="preserve"> time</w:t>
      </w:r>
      <w:r>
        <w:rPr>
          <w:rFonts w:ascii="Arial" w:eastAsia="Helvetica Neue" w:hAnsi="Arial" w:cs="Arial"/>
        </w:rPr>
        <w:t xml:space="preserve"> occasion.</w:t>
      </w:r>
    </w:p>
    <w:p w14:paraId="0935B25A" w14:textId="26A5E225" w:rsidR="00D52CA2" w:rsidRPr="00870CA0" w:rsidRDefault="00F316C7" w:rsidP="005146F1">
      <w:pPr>
        <w:pStyle w:val="Proposal"/>
        <w:rPr>
          <w:rStyle w:val="ui-provider"/>
          <w:lang w:eastAsia="ko-KR"/>
        </w:rPr>
      </w:pPr>
      <w:bookmarkStart w:id="35" w:name="_Toc165714033"/>
      <w:bookmarkStart w:id="36" w:name="_Toc166017941"/>
      <w:bookmarkStart w:id="37" w:name="_Toc165714034"/>
      <w:bookmarkStart w:id="38" w:name="_Toc166017942"/>
      <w:bookmarkStart w:id="39" w:name="_Toc165714035"/>
      <w:bookmarkStart w:id="40" w:name="_Toc166017943"/>
      <w:bookmarkStart w:id="41" w:name="_Toc165714036"/>
      <w:bookmarkStart w:id="42" w:name="_Toc166017944"/>
      <w:bookmarkStart w:id="43" w:name="_Toc165714037"/>
      <w:bookmarkStart w:id="44" w:name="_Toc166017945"/>
      <w:bookmarkStart w:id="45" w:name="_Toc166192584"/>
      <w:bookmarkEnd w:id="35"/>
      <w:bookmarkEnd w:id="36"/>
      <w:bookmarkEnd w:id="37"/>
      <w:bookmarkEnd w:id="38"/>
      <w:bookmarkEnd w:id="39"/>
      <w:bookmarkEnd w:id="40"/>
      <w:bookmarkEnd w:id="41"/>
      <w:bookmarkEnd w:id="42"/>
      <w:bookmarkEnd w:id="43"/>
      <w:bookmarkEnd w:id="44"/>
      <w:r>
        <w:rPr>
          <w:rFonts w:eastAsia="Helvetica Neue" w:cs="Arial"/>
        </w:rPr>
        <w:t>Study</w:t>
      </w:r>
      <w:r w:rsidR="007654EC">
        <w:rPr>
          <w:rFonts w:eastAsia="Helvetica Neue" w:cs="Arial"/>
        </w:rPr>
        <w:t xml:space="preserve"> random-access procedure support</w:t>
      </w:r>
      <w:r w:rsidR="00006120">
        <w:rPr>
          <w:rFonts w:eastAsia="Helvetica Neue" w:cs="Arial"/>
        </w:rPr>
        <w:t>ing</w:t>
      </w:r>
      <w:r w:rsidR="007654EC">
        <w:rPr>
          <w:rFonts w:eastAsia="Helvetica Neue" w:cs="Arial"/>
        </w:rPr>
        <w:t xml:space="preserve"> multiple devices to access/transmit on the same </w:t>
      </w:r>
      <w:r w:rsidR="00DF05F1">
        <w:rPr>
          <w:rFonts w:eastAsia="Helvetica Neue" w:cs="Arial"/>
        </w:rPr>
        <w:t xml:space="preserve">time </w:t>
      </w:r>
      <w:r w:rsidR="007654EC">
        <w:rPr>
          <w:rFonts w:eastAsia="Helvetica Neue" w:cs="Arial"/>
        </w:rPr>
        <w:t>occasion (</w:t>
      </w:r>
      <w:r w:rsidR="001D4D1C">
        <w:rPr>
          <w:rFonts w:eastAsia="Helvetica Neue" w:cs="Arial"/>
        </w:rPr>
        <w:t>since</w:t>
      </w:r>
      <w:r w:rsidR="007654EC">
        <w:rPr>
          <w:rFonts w:eastAsia="Helvetica Neue" w:cs="Arial"/>
        </w:rPr>
        <w:t xml:space="preserve"> RAN1 has agreed to study at least </w:t>
      </w:r>
      <w:r w:rsidR="001D4D1C">
        <w:rPr>
          <w:rFonts w:eastAsia="Helvetica Neue" w:cs="Arial"/>
        </w:rPr>
        <w:t>TDM and</w:t>
      </w:r>
      <w:r w:rsidR="007654EC">
        <w:rPr>
          <w:rFonts w:eastAsia="Helvetica Neue" w:cs="Arial"/>
        </w:rPr>
        <w:t xml:space="preserve"> FDM based access procedure)</w:t>
      </w:r>
      <w:r w:rsidR="00810883" w:rsidRPr="007654EC">
        <w:rPr>
          <w:rStyle w:val="ui-provider"/>
          <w:rFonts w:cs="Arial"/>
        </w:rPr>
        <w:t>.</w:t>
      </w:r>
      <w:bookmarkStart w:id="46" w:name="_Toc165714039"/>
      <w:bookmarkStart w:id="47" w:name="_Toc166017947"/>
      <w:bookmarkStart w:id="48" w:name="_Toc162550591"/>
      <w:bookmarkStart w:id="49" w:name="_Toc162550636"/>
      <w:bookmarkStart w:id="50" w:name="_Toc162550681"/>
      <w:bookmarkStart w:id="51" w:name="_Toc162550764"/>
      <w:bookmarkStart w:id="52" w:name="_Toc165714040"/>
      <w:bookmarkStart w:id="53" w:name="_Toc166017948"/>
      <w:bookmarkStart w:id="54" w:name="_Toc165714041"/>
      <w:bookmarkStart w:id="55" w:name="_Toc166017949"/>
      <w:bookmarkStart w:id="56" w:name="_Toc165714042"/>
      <w:bookmarkStart w:id="57" w:name="_Toc166017950"/>
      <w:bookmarkStart w:id="58" w:name="_Toc165714043"/>
      <w:bookmarkStart w:id="59" w:name="_Toc166017951"/>
      <w:bookmarkStart w:id="60" w:name="_Toc165714044"/>
      <w:bookmarkStart w:id="61" w:name="_Toc166017952"/>
      <w:bookmarkStart w:id="62" w:name="_Toc165714045"/>
      <w:bookmarkStart w:id="63" w:name="_Toc166017953"/>
      <w:bookmarkStart w:id="64" w:name="_Toc165714046"/>
      <w:bookmarkStart w:id="65" w:name="_Toc166017954"/>
      <w:bookmarkStart w:id="66" w:name="_Toc165714047"/>
      <w:bookmarkStart w:id="67" w:name="_Toc166017955"/>
      <w:bookmarkStart w:id="68" w:name="_Toc165714048"/>
      <w:bookmarkStart w:id="69" w:name="_Toc166017956"/>
      <w:bookmarkStart w:id="70" w:name="_Toc165714049"/>
      <w:bookmarkStart w:id="71" w:name="_Toc166017957"/>
      <w:bookmarkStart w:id="72" w:name="_Toc165714050"/>
      <w:bookmarkStart w:id="73" w:name="_Toc166017958"/>
      <w:bookmarkStart w:id="74" w:name="_Toc165714051"/>
      <w:bookmarkStart w:id="75" w:name="_Toc166017959"/>
      <w:bookmarkStart w:id="76" w:name="_Toc165714052"/>
      <w:bookmarkStart w:id="77" w:name="_Toc166017960"/>
      <w:bookmarkStart w:id="78" w:name="_Toc165714053"/>
      <w:bookmarkStart w:id="79" w:name="_Toc166017961"/>
      <w:bookmarkStart w:id="80" w:name="_Toc165714054"/>
      <w:bookmarkStart w:id="81" w:name="_Toc166017962"/>
      <w:bookmarkStart w:id="82" w:name="_Toc165714055"/>
      <w:bookmarkStart w:id="83" w:name="_Toc166017963"/>
      <w:bookmarkStart w:id="84" w:name="_Toc165714056"/>
      <w:bookmarkStart w:id="85" w:name="_Toc166017964"/>
      <w:bookmarkStart w:id="86" w:name="_Toc162550593"/>
      <w:bookmarkStart w:id="87" w:name="_Toc162550638"/>
      <w:bookmarkStart w:id="88" w:name="_Toc162550683"/>
      <w:bookmarkStart w:id="89" w:name="_Toc162550766"/>
      <w:bookmarkStart w:id="90" w:name="_Toc165714057"/>
      <w:bookmarkStart w:id="91" w:name="_Toc166017965"/>
      <w:bookmarkStart w:id="92" w:name="_Toc165714058"/>
      <w:bookmarkStart w:id="93" w:name="_Toc16601796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44B6968" w14:textId="2280DFB4" w:rsidR="000E08F8" w:rsidRPr="00D217E6" w:rsidRDefault="000E08F8" w:rsidP="000E08F8">
      <w:pPr>
        <w:pStyle w:val="Heading2"/>
        <w:rPr>
          <w:rStyle w:val="B2Char"/>
          <w:rFonts w:ascii="Arial" w:hAnsi="Arial" w:cs="Arial"/>
        </w:rPr>
      </w:pPr>
      <w:r w:rsidRPr="00935E02">
        <w:rPr>
          <w:rFonts w:cs="Arial"/>
        </w:rPr>
        <w:t>2.</w:t>
      </w:r>
      <w:r w:rsidR="009659B7">
        <w:rPr>
          <w:rFonts w:cs="Arial"/>
        </w:rPr>
        <w:t>7</w:t>
      </w:r>
      <w:r w:rsidR="00935E02">
        <w:rPr>
          <w:rFonts w:cs="Arial"/>
        </w:rPr>
        <w:tab/>
      </w:r>
      <w:r w:rsidRPr="00D217E6">
        <w:rPr>
          <w:rStyle w:val="B2Char"/>
          <w:rFonts w:ascii="Arial" w:hAnsi="Arial" w:cs="Arial"/>
        </w:rPr>
        <w:t>Connection Topologies</w:t>
      </w:r>
    </w:p>
    <w:p w14:paraId="66BCB4F2" w14:textId="1BE57408" w:rsidR="00870CA0" w:rsidRDefault="00E45272" w:rsidP="000B0BE0">
      <w:pPr>
        <w:rPr>
          <w:rFonts w:ascii="Arial" w:hAnsi="Arial" w:cs="Arial"/>
        </w:rPr>
      </w:pPr>
      <w:r>
        <w:rPr>
          <w:rFonts w:ascii="Arial" w:hAnsi="Arial" w:cs="Arial"/>
        </w:rPr>
        <w:t>In the SI</w:t>
      </w:r>
      <w:r w:rsidR="00AB1FB2">
        <w:rPr>
          <w:rFonts w:ascii="Arial" w:hAnsi="Arial" w:cs="Arial"/>
        </w:rPr>
        <w:t>D</w:t>
      </w:r>
      <w:r>
        <w:rPr>
          <w:rFonts w:ascii="Arial" w:hAnsi="Arial" w:cs="Arial"/>
        </w:rPr>
        <w:t xml:space="preserve">, it has been defined to study </w:t>
      </w:r>
      <w:r w:rsidR="00B00444">
        <w:rPr>
          <w:rFonts w:ascii="Arial" w:hAnsi="Arial" w:cs="Arial"/>
        </w:rPr>
        <w:t>c</w:t>
      </w:r>
      <w:r>
        <w:rPr>
          <w:rFonts w:ascii="Arial" w:hAnsi="Arial" w:cs="Arial"/>
        </w:rPr>
        <w:t xml:space="preserve">onnection </w:t>
      </w:r>
      <w:r w:rsidR="00B00444">
        <w:rPr>
          <w:rFonts w:ascii="Arial" w:hAnsi="Arial" w:cs="Arial"/>
        </w:rPr>
        <w:t>t</w:t>
      </w:r>
      <w:r>
        <w:rPr>
          <w:rFonts w:ascii="Arial" w:hAnsi="Arial" w:cs="Arial"/>
        </w:rPr>
        <w:t xml:space="preserve">opologies, including Topology 1 and Topology 2. </w:t>
      </w:r>
    </w:p>
    <w:p w14:paraId="49EC2C5A" w14:textId="77777777" w:rsidR="00870CA0" w:rsidRPr="00870CA0" w:rsidRDefault="00870CA0" w:rsidP="00870CA0">
      <w:pPr>
        <w:pStyle w:val="B2"/>
        <w:numPr>
          <w:ilvl w:val="0"/>
          <w:numId w:val="37"/>
        </w:numPr>
        <w:spacing w:after="180"/>
        <w:jc w:val="left"/>
        <w:rPr>
          <w:rFonts w:ascii="Arial" w:hAnsi="Arial" w:cs="Arial"/>
        </w:rPr>
      </w:pPr>
      <w:r w:rsidRPr="00870CA0">
        <w:rPr>
          <w:rFonts w:ascii="Arial" w:hAnsi="Arial" w:cs="Arial"/>
        </w:rPr>
        <w:t>Deployment scenario 1 with Topology 1</w:t>
      </w:r>
    </w:p>
    <w:p w14:paraId="046E5C6E" w14:textId="6044B363" w:rsidR="00870CA0" w:rsidRPr="00870CA0" w:rsidRDefault="00870CA0" w:rsidP="00870CA0">
      <w:pPr>
        <w:pStyle w:val="B2"/>
        <w:numPr>
          <w:ilvl w:val="1"/>
          <w:numId w:val="37"/>
        </w:numPr>
        <w:spacing w:after="180"/>
        <w:jc w:val="left"/>
        <w:rPr>
          <w:rFonts w:ascii="Arial" w:hAnsi="Arial" w:cs="Arial"/>
        </w:rPr>
      </w:pPr>
      <w:r w:rsidRPr="00870CA0">
        <w:rPr>
          <w:rFonts w:ascii="Arial" w:hAnsi="Arial" w:cs="Arial"/>
        </w:rPr>
        <w:t>Base</w:t>
      </w:r>
      <w:r w:rsidR="005E5EA6">
        <w:rPr>
          <w:rFonts w:ascii="Arial" w:hAnsi="Arial" w:cs="Arial"/>
        </w:rPr>
        <w:t xml:space="preserve"> </w:t>
      </w:r>
      <w:r w:rsidRPr="00870CA0">
        <w:rPr>
          <w:rFonts w:ascii="Arial" w:hAnsi="Arial" w:cs="Arial"/>
        </w:rPr>
        <w:t>station and coexistence characteristics: Micro-cell, co-site</w:t>
      </w:r>
    </w:p>
    <w:p w14:paraId="18DC9260" w14:textId="77777777" w:rsidR="00870CA0" w:rsidRPr="00870CA0" w:rsidRDefault="00870CA0" w:rsidP="00870CA0">
      <w:pPr>
        <w:pStyle w:val="B2"/>
        <w:numPr>
          <w:ilvl w:val="0"/>
          <w:numId w:val="37"/>
        </w:numPr>
        <w:spacing w:after="180"/>
        <w:jc w:val="left"/>
        <w:rPr>
          <w:rFonts w:ascii="Arial" w:hAnsi="Arial" w:cs="Arial"/>
        </w:rPr>
      </w:pPr>
      <w:r w:rsidRPr="00870CA0" w:rsidDel="00E300E7">
        <w:rPr>
          <w:rFonts w:ascii="Arial" w:hAnsi="Arial" w:cs="Arial"/>
        </w:rPr>
        <w:t xml:space="preserve">  </w:t>
      </w:r>
      <w:r w:rsidRPr="00870CA0">
        <w:rPr>
          <w:rFonts w:ascii="Arial" w:hAnsi="Arial" w:cs="Arial"/>
        </w:rPr>
        <w:t>Deployment scenario 2 with Topology 2 and UE as intermediate node, under network control</w:t>
      </w:r>
    </w:p>
    <w:p w14:paraId="60E81902" w14:textId="762F4E24" w:rsidR="00870CA0" w:rsidRPr="00870CA0" w:rsidRDefault="00870CA0" w:rsidP="00870CA0">
      <w:pPr>
        <w:pStyle w:val="B2"/>
        <w:numPr>
          <w:ilvl w:val="1"/>
          <w:numId w:val="37"/>
        </w:numPr>
        <w:spacing w:after="180"/>
        <w:jc w:val="left"/>
        <w:rPr>
          <w:rFonts w:ascii="Arial" w:hAnsi="Arial" w:cs="Arial"/>
        </w:rPr>
      </w:pPr>
      <w:r w:rsidRPr="00870CA0">
        <w:rPr>
          <w:rFonts w:ascii="Arial" w:hAnsi="Arial" w:cs="Arial"/>
        </w:rPr>
        <w:t>Base</w:t>
      </w:r>
      <w:r w:rsidR="005E5EA6">
        <w:rPr>
          <w:rFonts w:ascii="Arial" w:hAnsi="Arial" w:cs="Arial"/>
        </w:rPr>
        <w:t xml:space="preserve"> </w:t>
      </w:r>
      <w:r w:rsidRPr="00870CA0">
        <w:rPr>
          <w:rFonts w:ascii="Arial" w:hAnsi="Arial" w:cs="Arial"/>
        </w:rPr>
        <w:t>station and coexistence characteristics: Macro-cell, co-site</w:t>
      </w:r>
    </w:p>
    <w:p w14:paraId="64889C4C" w14:textId="5F19FD71" w:rsidR="00E45272" w:rsidRDefault="00E45272" w:rsidP="000B0BE0">
      <w:pPr>
        <w:rPr>
          <w:rFonts w:ascii="Arial" w:hAnsi="Arial" w:cs="Arial"/>
        </w:rPr>
      </w:pPr>
      <w:r>
        <w:rPr>
          <w:rFonts w:ascii="Arial" w:hAnsi="Arial" w:cs="Arial"/>
        </w:rPr>
        <w:t xml:space="preserve">It is straightforward to study and support </w:t>
      </w:r>
      <w:r w:rsidR="00951608">
        <w:rPr>
          <w:rFonts w:ascii="Arial" w:hAnsi="Arial" w:cs="Arial"/>
        </w:rPr>
        <w:t>r</w:t>
      </w:r>
      <w:r>
        <w:rPr>
          <w:rFonts w:ascii="Arial" w:hAnsi="Arial" w:cs="Arial"/>
        </w:rPr>
        <w:t>andom access in Topology 1.</w:t>
      </w:r>
    </w:p>
    <w:p w14:paraId="3DB4AF19" w14:textId="77777777" w:rsidR="00870CA0" w:rsidRDefault="00E45272" w:rsidP="000B0BE0">
      <w:pPr>
        <w:rPr>
          <w:rFonts w:ascii="Arial" w:hAnsi="Arial" w:cs="Arial"/>
        </w:rPr>
      </w:pPr>
      <w:r>
        <w:rPr>
          <w:rFonts w:ascii="Arial" w:hAnsi="Arial" w:cs="Arial"/>
        </w:rPr>
        <w:lastRenderedPageBreak/>
        <w:t xml:space="preserve">For Topology 2, </w:t>
      </w:r>
      <w:r w:rsidR="00870CA0">
        <w:rPr>
          <w:rFonts w:ascii="Arial" w:hAnsi="Arial" w:cs="Arial"/>
        </w:rPr>
        <w:t xml:space="preserve">since UE operates as an intermediate UE, it is assumed that the interface between the UE and the gNB would reuse the legacy </w:t>
      </w:r>
      <w:proofErr w:type="spellStart"/>
      <w:r w:rsidR="00870CA0">
        <w:rPr>
          <w:rFonts w:ascii="Arial" w:hAnsi="Arial" w:cs="Arial"/>
        </w:rPr>
        <w:t>Uu</w:t>
      </w:r>
      <w:proofErr w:type="spellEnd"/>
      <w:r w:rsidR="00870CA0">
        <w:rPr>
          <w:rFonts w:ascii="Arial" w:hAnsi="Arial" w:cs="Arial"/>
        </w:rPr>
        <w:t xml:space="preserve"> interface, with minimum improvements if deemed necessary. Meanwhile, the interface between the UE and devices should be the same as the interface between devices and the gNB in Topology 1.</w:t>
      </w:r>
    </w:p>
    <w:p w14:paraId="3477D765" w14:textId="388FBD69" w:rsidR="00870CA0" w:rsidRPr="00870CA0" w:rsidRDefault="00870CA0" w:rsidP="005146F1">
      <w:pPr>
        <w:pStyle w:val="Proposal"/>
        <w:rPr>
          <w:rStyle w:val="ui-provider"/>
          <w:lang w:eastAsia="ko-KR"/>
        </w:rPr>
      </w:pPr>
      <w:bookmarkStart w:id="94" w:name="_Toc166192585"/>
      <w:r w:rsidRPr="70D116A8">
        <w:rPr>
          <w:rStyle w:val="ui-provider"/>
          <w:rFonts w:cs="Arial"/>
        </w:rPr>
        <w:t xml:space="preserve">In Topology 2, use the legacy </w:t>
      </w:r>
      <w:proofErr w:type="spellStart"/>
      <w:r w:rsidRPr="70D116A8">
        <w:rPr>
          <w:rStyle w:val="ui-provider"/>
          <w:rFonts w:cs="Arial"/>
        </w:rPr>
        <w:t>Uu</w:t>
      </w:r>
      <w:proofErr w:type="spellEnd"/>
      <w:r w:rsidRPr="70D116A8">
        <w:rPr>
          <w:rStyle w:val="ui-provider"/>
          <w:rFonts w:cs="Arial"/>
        </w:rPr>
        <w:t xml:space="preserve"> interface for the interface between the </w:t>
      </w:r>
      <w:r w:rsidR="00E13ACC">
        <w:rPr>
          <w:rStyle w:val="ui-provider"/>
          <w:rFonts w:cs="Arial"/>
        </w:rPr>
        <w:t xml:space="preserve">intermediate </w:t>
      </w:r>
      <w:r w:rsidRPr="70D116A8">
        <w:rPr>
          <w:rStyle w:val="ui-provider"/>
          <w:rFonts w:cs="Arial"/>
        </w:rPr>
        <w:t>UE and the gNB aiming for minimum/no improvements.</w:t>
      </w:r>
      <w:bookmarkEnd w:id="94"/>
    </w:p>
    <w:p w14:paraId="0CF6040A" w14:textId="50ECF373" w:rsidR="00064E39" w:rsidRPr="00CE0424" w:rsidRDefault="00E97523" w:rsidP="00064E39">
      <w:pPr>
        <w:pStyle w:val="Heading1"/>
      </w:pPr>
      <w:bookmarkStart w:id="95" w:name="_Toc70424553"/>
      <w:bookmarkStart w:id="96" w:name="_Ref189046994"/>
      <w:bookmarkEnd w:id="95"/>
      <w:r>
        <w:t>3</w:t>
      </w:r>
      <w:r w:rsidR="00864325">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793C2B8" w14:textId="64475696" w:rsidR="00D5557F"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92562" w:history="1">
        <w:r w:rsidR="00D5557F" w:rsidRPr="001D092A">
          <w:rPr>
            <w:rStyle w:val="Hyperlink"/>
            <w:noProof/>
          </w:rPr>
          <w:t>Observation 1</w:t>
        </w:r>
        <w:r w:rsidR="00D5557F">
          <w:rPr>
            <w:rFonts w:asciiTheme="minorHAnsi" w:eastAsiaTheme="minorEastAsia" w:hAnsiTheme="minorHAnsi" w:cstheme="minorBidi"/>
            <w:b w:val="0"/>
            <w:noProof/>
            <w:kern w:val="2"/>
            <w:sz w:val="22"/>
            <w:szCs w:val="22"/>
            <w:lang w:val="en-SE" w:eastAsia="zh-CN"/>
            <w14:ligatures w14:val="standardContextual"/>
          </w:rPr>
          <w:tab/>
        </w:r>
        <w:r w:rsidR="00D5557F" w:rsidRPr="001D092A">
          <w:rPr>
            <w:rStyle w:val="Hyperlink"/>
            <w:rFonts w:cs="Arial"/>
            <w:noProof/>
            <w:lang w:eastAsia="zh-CN"/>
          </w:rPr>
          <w:t>An identifier is required in Msg1 to access the network during random-access procedure.</w:t>
        </w:r>
      </w:hyperlink>
    </w:p>
    <w:p w14:paraId="7AA1FECE" w14:textId="4B2BBBE6"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63" w:history="1">
        <w:r w:rsidRPr="001D092A">
          <w:rPr>
            <w:rStyle w:val="Hyperlink"/>
            <w:rFonts w:cs="Arial"/>
            <w:iCs/>
            <w:noProof/>
            <w:lang w:val="en-US" w:eastAsia="x-none"/>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1D092A">
          <w:rPr>
            <w:rStyle w:val="Hyperlink"/>
            <w:rFonts w:cs="Arial"/>
            <w:noProof/>
            <w:lang w:eastAsia="zh-CN"/>
          </w:rPr>
          <w:t>A-IoT 4-step contention-free random access is not needed as device does not need to perform contention resolution.</w:t>
        </w:r>
      </w:hyperlink>
    </w:p>
    <w:p w14:paraId="33B92FAE" w14:textId="52756E5B"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64" w:history="1">
        <w:r w:rsidRPr="001D092A">
          <w:rPr>
            <w:rStyle w:val="Hyperlink"/>
            <w:rFonts w:cs="Arial"/>
            <w:iCs/>
            <w:noProof/>
            <w:lang w:val="en-US" w:eastAsia="x-none"/>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1D092A">
          <w:rPr>
            <w:rStyle w:val="Hyperlink"/>
            <w:rFonts w:eastAsia="Helvetica Neue" w:cs="Arial"/>
            <w:noProof/>
          </w:rPr>
          <w:t>A round can be defined as a time period over which devices can randomly select resources for its UL transmissions from a resource pool in a contention based manner</w:t>
        </w:r>
        <w:r w:rsidRPr="001D092A">
          <w:rPr>
            <w:rStyle w:val="Hyperlink"/>
            <w:rFonts w:cs="Arial"/>
            <w:noProof/>
            <w:lang w:eastAsia="zh-CN"/>
          </w:rPr>
          <w:t>.</w:t>
        </w:r>
      </w:hyperlink>
    </w:p>
    <w:p w14:paraId="7DC46F5D" w14:textId="5C98F7E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3D7FE49" w14:textId="577F69FA" w:rsidR="00D5557F"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92565" w:history="1">
        <w:r w:rsidR="00D5557F" w:rsidRPr="00D313ED">
          <w:rPr>
            <w:rStyle w:val="Hyperlink"/>
            <w:noProof/>
            <w:lang w:eastAsia="ko-KR"/>
          </w:rPr>
          <w:t>Proposal 1</w:t>
        </w:r>
        <w:r w:rsidR="00D5557F">
          <w:rPr>
            <w:rFonts w:asciiTheme="minorHAnsi" w:eastAsiaTheme="minorEastAsia" w:hAnsiTheme="minorHAnsi" w:cstheme="minorBidi"/>
            <w:b w:val="0"/>
            <w:noProof/>
            <w:kern w:val="2"/>
            <w:sz w:val="22"/>
            <w:szCs w:val="22"/>
            <w:lang w:val="en-SE" w:eastAsia="zh-CN"/>
            <w14:ligatures w14:val="standardContextual"/>
          </w:rPr>
          <w:tab/>
        </w:r>
        <w:r w:rsidR="00D5557F" w:rsidRPr="00D313ED">
          <w:rPr>
            <w:rStyle w:val="Hyperlink"/>
            <w:rFonts w:eastAsia="Helvetica Neue" w:cs="Arial"/>
            <w:noProof/>
          </w:rPr>
          <w:t xml:space="preserve">During an A-IoT contention-based random access, </w:t>
        </w:r>
        <w:r w:rsidR="00D5557F" w:rsidRPr="00D313ED">
          <w:rPr>
            <w:rStyle w:val="Hyperlink"/>
            <w:rFonts w:cs="Arial"/>
            <w:noProof/>
            <w:lang w:eastAsia="zh-CN"/>
          </w:rPr>
          <w:t>Msg1</w:t>
        </w:r>
        <w:r w:rsidR="00D5557F" w:rsidRPr="00D313ED">
          <w:rPr>
            <w:rStyle w:val="Hyperlink"/>
            <w:rFonts w:cs="Arial"/>
            <w:noProof/>
          </w:rPr>
          <w:t xml:space="preserve"> includes a AS temporary identifier for contention resolution. FFS whether a CN identifier can be used for contention resolution in Msg1</w:t>
        </w:r>
        <w:r w:rsidR="00D5557F" w:rsidRPr="00D313ED">
          <w:rPr>
            <w:rStyle w:val="Hyperlink"/>
            <w:noProof/>
            <w:lang w:eastAsia="ko-KR"/>
          </w:rPr>
          <w:t>.</w:t>
        </w:r>
      </w:hyperlink>
    </w:p>
    <w:p w14:paraId="40433F44" w14:textId="0ECD46B7"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66" w:history="1">
        <w:r w:rsidRPr="00D313ED">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As in NR, an A-IoT device can perform access procedure with</w:t>
        </w:r>
      </w:hyperlink>
    </w:p>
    <w:p w14:paraId="6EDEDA35" w14:textId="563DFEE3"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67" w:history="1">
        <w:r w:rsidRPr="00D313ED">
          <w:rPr>
            <w:rStyle w:val="Hyperlink"/>
            <w:noProof/>
            <w:lang w:val="en-US"/>
          </w:rPr>
          <w:t>i. A-IoT 4-step contention-based random access</w:t>
        </w:r>
      </w:hyperlink>
    </w:p>
    <w:p w14:paraId="76662088" w14:textId="6DCF8FCC"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68" w:history="1">
        <w:r w:rsidRPr="00D313ED">
          <w:rPr>
            <w:rStyle w:val="Hyperlink"/>
            <w:noProof/>
            <w:lang w:val="en-US"/>
          </w:rPr>
          <w:t>ii. A-IoT 2-step contention-based random access</w:t>
        </w:r>
      </w:hyperlink>
    </w:p>
    <w:p w14:paraId="46FAF638" w14:textId="162BEAEF"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69" w:history="1">
        <w:r w:rsidRPr="00D313ED">
          <w:rPr>
            <w:rStyle w:val="Hyperlink"/>
            <w:noProof/>
            <w:lang w:val="en-US"/>
          </w:rPr>
          <w:t>iii. A-IoT 2-step contention-free random access</w:t>
        </w:r>
      </w:hyperlink>
    </w:p>
    <w:p w14:paraId="24C4A314" w14:textId="1BE5CE9E"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0" w:history="1">
        <w:r w:rsidRPr="00D313ED">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 xml:space="preserve">gNB/intermediate UE decides the type of random access that devices shall apply i.e., </w:t>
        </w:r>
        <w:r w:rsidRPr="00D313ED">
          <w:rPr>
            <w:rStyle w:val="Hyperlink"/>
            <w:rFonts w:eastAsia="SimSun"/>
            <w:noProof/>
            <w:lang w:val="en-US"/>
          </w:rPr>
          <w:t xml:space="preserve">A-IoT </w:t>
        </w:r>
        <w:r w:rsidRPr="00D313ED">
          <w:rPr>
            <w:rStyle w:val="Hyperlink"/>
            <w:noProof/>
            <w:lang w:val="en-US"/>
          </w:rPr>
          <w:t>4-step contention-based random access</w:t>
        </w:r>
        <w:r w:rsidRPr="00D313ED">
          <w:rPr>
            <w:rStyle w:val="Hyperlink"/>
            <w:rFonts w:cs="Arial"/>
            <w:noProof/>
          </w:rPr>
          <w:t>,</w:t>
        </w:r>
        <w:r w:rsidRPr="00D313ED">
          <w:rPr>
            <w:rStyle w:val="Hyperlink"/>
            <w:rFonts w:eastAsia="SimSun"/>
            <w:noProof/>
            <w:lang w:val="en-US"/>
          </w:rPr>
          <w:t xml:space="preserve"> </w:t>
        </w:r>
        <w:r w:rsidRPr="00D313ED">
          <w:rPr>
            <w:rStyle w:val="Hyperlink"/>
            <w:noProof/>
            <w:lang w:val="en-US"/>
          </w:rPr>
          <w:t>A-IoT 2-step contention-based random access</w:t>
        </w:r>
        <w:r w:rsidRPr="00D313ED">
          <w:rPr>
            <w:rStyle w:val="Hyperlink"/>
            <w:rFonts w:cs="Arial"/>
            <w:noProof/>
          </w:rPr>
          <w:t xml:space="preserve"> or </w:t>
        </w:r>
        <w:r w:rsidRPr="00D313ED">
          <w:rPr>
            <w:rStyle w:val="Hyperlink"/>
            <w:rFonts w:eastAsia="SimSun"/>
            <w:noProof/>
            <w:lang w:val="en-US"/>
          </w:rPr>
          <w:t xml:space="preserve">A-IoT </w:t>
        </w:r>
        <w:r w:rsidRPr="00D313ED">
          <w:rPr>
            <w:rStyle w:val="Hyperlink"/>
            <w:noProof/>
            <w:lang w:val="en-US"/>
          </w:rPr>
          <w:t>2-step contention-free random access</w:t>
        </w:r>
        <w:r w:rsidRPr="00D313ED">
          <w:rPr>
            <w:rStyle w:val="Hyperlink"/>
            <w:rFonts w:cs="Arial"/>
            <w:noProof/>
          </w:rPr>
          <w:t>.</w:t>
        </w:r>
      </w:hyperlink>
    </w:p>
    <w:p w14:paraId="26B0FCDA" w14:textId="23407D7C"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1" w:history="1">
        <w:r w:rsidRPr="00D313ED">
          <w:rPr>
            <w:rStyle w:val="Hyperlink"/>
            <w:rFonts w:cs="Arial"/>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 xml:space="preserve">Adopt the baseline procedure for studying </w:t>
        </w:r>
        <w:r w:rsidRPr="00D313ED">
          <w:rPr>
            <w:rStyle w:val="Hyperlink"/>
            <w:rFonts w:eastAsia="SimSun"/>
            <w:noProof/>
            <w:lang w:val="en-US"/>
          </w:rPr>
          <w:t>A-IoT 4-step contention-based random access comprising messages flow based on Figure 1.</w:t>
        </w:r>
      </w:hyperlink>
    </w:p>
    <w:p w14:paraId="6EE0EEB7" w14:textId="29AB75BD"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2" w:history="1">
        <w:r w:rsidRPr="00D313ED">
          <w:rPr>
            <w:rStyle w:val="Hyperlink"/>
            <w:rFonts w:cs="Arial"/>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 xml:space="preserve">Adopt the baseline procedure for studying </w:t>
        </w:r>
        <w:r w:rsidRPr="00D313ED">
          <w:rPr>
            <w:rStyle w:val="Hyperlink"/>
            <w:rFonts w:eastAsia="SimSun"/>
            <w:noProof/>
            <w:lang w:val="en-US"/>
          </w:rPr>
          <w:t>A-IoT 2-step contention-based random access comprising messages flow based on Figure 1.</w:t>
        </w:r>
      </w:hyperlink>
    </w:p>
    <w:p w14:paraId="4632D32C" w14:textId="2A1C0186"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3" w:history="1">
        <w:r w:rsidRPr="00D313ED">
          <w:rPr>
            <w:rStyle w:val="Hyperlink"/>
            <w:rFonts w:eastAsia="SimSun"/>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 xml:space="preserve">RAN2 to study if an </w:t>
        </w:r>
        <w:r w:rsidRPr="00D313ED">
          <w:rPr>
            <w:rStyle w:val="Hyperlink"/>
            <w:rFonts w:eastAsia="SimSun"/>
            <w:noProof/>
            <w:lang w:val="en-US"/>
          </w:rPr>
          <w:t>A-IoT contention-free random access</w:t>
        </w:r>
        <w:r w:rsidRPr="00D313ED">
          <w:rPr>
            <w:rStyle w:val="Hyperlink"/>
            <w:rFonts w:cs="Arial"/>
            <w:noProof/>
          </w:rPr>
          <w:t xml:space="preserve"> procedure can aim for multiple devices. FFS on using AS IDs or CN IDs for addressing the devices.</w:t>
        </w:r>
      </w:hyperlink>
    </w:p>
    <w:p w14:paraId="26DC2005" w14:textId="524ADFD6"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4" w:history="1">
        <w:r w:rsidRPr="00D313ED">
          <w:rPr>
            <w:rStyle w:val="Hyperlink"/>
            <w:rFonts w:eastAsia="SimSun"/>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eastAsia="SimSun"/>
            <w:noProof/>
            <w:lang w:eastAsia="ko-KR"/>
          </w:rPr>
          <w:t>Adopt the baseline procedure for studying A-IoT 2-step contention-free random access comprising messages flow based on Figure 1.</w:t>
        </w:r>
      </w:hyperlink>
    </w:p>
    <w:p w14:paraId="65C51BE8" w14:textId="6B5509B1"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5" w:history="1">
        <w:r w:rsidRPr="00D313ED">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The initial trigger message (Msg0) indicates at least information including addressed device(s), random access configuration (e.g., number of time occasions and resource allocation)</w:t>
        </w:r>
        <w:r w:rsidRPr="00D313ED">
          <w:rPr>
            <w:rStyle w:val="Hyperlink"/>
            <w:noProof/>
            <w:lang w:eastAsia="ko-KR"/>
          </w:rPr>
          <w:t>.</w:t>
        </w:r>
      </w:hyperlink>
    </w:p>
    <w:p w14:paraId="55CC870B" w14:textId="1A7E28FA"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6" w:history="1">
        <w:r w:rsidRPr="00D313ED">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Study if the initial trigger message (Msg0) can indicate other information such as information related to handling of contention resolution failure and access failure</w:t>
        </w:r>
        <w:r w:rsidRPr="00D313ED">
          <w:rPr>
            <w:rStyle w:val="Hyperlink"/>
            <w:noProof/>
            <w:lang w:eastAsia="ko-KR"/>
          </w:rPr>
          <w:t>.</w:t>
        </w:r>
      </w:hyperlink>
    </w:p>
    <w:p w14:paraId="2265A330" w14:textId="36EC41BD"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7" w:history="1">
        <w:r w:rsidRPr="00D313ED">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eastAsia="Helvetica Neue" w:cs="Arial"/>
            <w:noProof/>
          </w:rPr>
          <w:t>After transmitting a Msg1, a device considers the Msg1 transmission was unsuccessful if the device does not receive any response message (Msg2) from gNB/intermediate UE when the time occasion ends.</w:t>
        </w:r>
      </w:hyperlink>
    </w:p>
    <w:p w14:paraId="30323B62" w14:textId="2047031B"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8" w:history="1">
        <w:r w:rsidRPr="00D313ED">
          <w:rPr>
            <w:rStyle w:val="Hyperlink"/>
            <w:noProof/>
            <w:lang w:eastAsia="ko-KR"/>
          </w:rPr>
          <w:t>Proposal 11</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After transmitting a Msg1, a device considers the Msg1 transmission was unsuccessful due to contention if the device receives response messages not carrying its contention-resolution identifier (Msg2) when the time occasion ends.</w:t>
        </w:r>
      </w:hyperlink>
    </w:p>
    <w:p w14:paraId="121CFB5E" w14:textId="700C2E57"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79" w:history="1">
        <w:r w:rsidRPr="00D313ED">
          <w:rPr>
            <w:rStyle w:val="Hyperlink"/>
            <w:noProof/>
            <w:lang w:eastAsia="ko-KR"/>
          </w:rPr>
          <w:t>Proposal 12</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iCs/>
            <w:noProof/>
            <w:lang w:val="en-US" w:eastAsia="x-none"/>
          </w:rPr>
          <w:t>For A-IoT 4-step contention-based random access, study</w:t>
        </w:r>
        <w:r w:rsidRPr="00D313ED">
          <w:rPr>
            <w:rStyle w:val="Hyperlink"/>
            <w:rFonts w:cs="Arial"/>
            <w:noProof/>
          </w:rPr>
          <w:t xml:space="preserve"> if Msg4 is needed to resolve contention.</w:t>
        </w:r>
      </w:hyperlink>
    </w:p>
    <w:p w14:paraId="7CE3F3AD" w14:textId="1B6EAF16"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80" w:history="1">
        <w:r w:rsidRPr="00D313ED">
          <w:rPr>
            <w:rStyle w:val="Hyperlink"/>
            <w:noProof/>
            <w:lang w:eastAsia="ko-KR"/>
          </w:rPr>
          <w:t>Proposal 13</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For handling contention resolution failure and access failure, RAN2 to study the below options:</w:t>
        </w:r>
      </w:hyperlink>
    </w:p>
    <w:p w14:paraId="50082C55" w14:textId="22BA6D91"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81" w:history="1">
        <w:r w:rsidRPr="00D313ED">
          <w:rPr>
            <w:rStyle w:val="Hyperlink"/>
            <w:noProof/>
            <w:lang w:eastAsia="ko-KR"/>
          </w:rPr>
          <w:t>a.</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 xml:space="preserve">Option 1: a </w:t>
        </w:r>
        <w:r w:rsidRPr="00D313ED">
          <w:rPr>
            <w:rStyle w:val="Hyperlink"/>
            <w:rFonts w:eastAsia="Helvetica Neue" w:cs="Arial"/>
            <w:noProof/>
            <w:lang w:val="en-US"/>
          </w:rPr>
          <w:t>device which experiences contention-failure or access failure, re-accesses in the same round.</w:t>
        </w:r>
      </w:hyperlink>
    </w:p>
    <w:p w14:paraId="649995B7" w14:textId="521C6589"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82" w:history="1">
        <w:r w:rsidRPr="00D313ED">
          <w:rPr>
            <w:rStyle w:val="Hyperlink"/>
            <w:noProof/>
            <w:lang w:eastAsia="ko-KR"/>
          </w:rPr>
          <w:t>b.</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 xml:space="preserve">Option 2: a </w:t>
        </w:r>
        <w:r w:rsidRPr="00D313ED">
          <w:rPr>
            <w:rStyle w:val="Hyperlink"/>
            <w:rFonts w:eastAsia="Helvetica Neue" w:cs="Arial"/>
            <w:noProof/>
            <w:lang w:val="en-US"/>
          </w:rPr>
          <w:t>device which experiences contention-failure or access failure</w:t>
        </w:r>
        <w:r w:rsidRPr="00D313ED">
          <w:rPr>
            <w:rStyle w:val="Hyperlink"/>
            <w:rFonts w:cs="Arial"/>
            <w:noProof/>
          </w:rPr>
          <w:t>, re-accesses in the next round.</w:t>
        </w:r>
      </w:hyperlink>
    </w:p>
    <w:p w14:paraId="73116957" w14:textId="381BB317"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83" w:history="1">
        <w:r w:rsidRPr="00D313ED">
          <w:rPr>
            <w:rStyle w:val="Hyperlink"/>
            <w:noProof/>
            <w:lang w:eastAsia="ko-KR"/>
          </w:rPr>
          <w:t>c.</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eastAsia="Helvetica Neue" w:cs="Arial"/>
            <w:noProof/>
            <w:lang w:val="en-US"/>
          </w:rPr>
          <w:t>Option 3: the round length is adaptive. One round can be terminated earlier upon detection of too high collision. A new round with more time occasions is initiated.</w:t>
        </w:r>
      </w:hyperlink>
    </w:p>
    <w:p w14:paraId="7E0322F7" w14:textId="67936954"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84" w:history="1">
        <w:r w:rsidRPr="00D313ED">
          <w:rPr>
            <w:rStyle w:val="Hyperlink"/>
            <w:noProof/>
            <w:lang w:eastAsia="ko-KR"/>
          </w:rPr>
          <w:t>Proposal 14</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eastAsia="Helvetica Neue" w:cs="Arial"/>
            <w:noProof/>
          </w:rPr>
          <w:t>Study random-access procedure supporting multiple devices to access/transmit on the same time occasion (since RAN1 has agreed to study at least TDM and FDM based access procedure)</w:t>
        </w:r>
        <w:r w:rsidRPr="00D313ED">
          <w:rPr>
            <w:rStyle w:val="Hyperlink"/>
            <w:rFonts w:cs="Arial"/>
            <w:noProof/>
          </w:rPr>
          <w:t>.</w:t>
        </w:r>
      </w:hyperlink>
    </w:p>
    <w:p w14:paraId="59616161" w14:textId="3A3D1E95" w:rsidR="00D5557F" w:rsidRDefault="00D5557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6192585" w:history="1">
        <w:r w:rsidRPr="00D313ED">
          <w:rPr>
            <w:rStyle w:val="Hyperlink"/>
            <w:noProof/>
            <w:lang w:eastAsia="ko-KR"/>
          </w:rPr>
          <w:t>Proposal 15</w:t>
        </w:r>
        <w:r>
          <w:rPr>
            <w:rFonts w:asciiTheme="minorHAnsi" w:eastAsiaTheme="minorEastAsia" w:hAnsiTheme="minorHAnsi" w:cstheme="minorBidi"/>
            <w:b w:val="0"/>
            <w:noProof/>
            <w:kern w:val="2"/>
            <w:sz w:val="22"/>
            <w:szCs w:val="22"/>
            <w:lang w:val="en-SE" w:eastAsia="zh-CN"/>
            <w14:ligatures w14:val="standardContextual"/>
          </w:rPr>
          <w:tab/>
        </w:r>
        <w:r w:rsidRPr="00D313ED">
          <w:rPr>
            <w:rStyle w:val="Hyperlink"/>
            <w:rFonts w:cs="Arial"/>
            <w:noProof/>
          </w:rPr>
          <w:t>In Topology 2, use the legacy Uu interface for the interface between the intermediate UE and the gNB aiming for minimum/no improvements.</w:t>
        </w:r>
      </w:hyperlink>
    </w:p>
    <w:p w14:paraId="6AB824BA" w14:textId="0566D5E6" w:rsidR="00064E39" w:rsidRPr="00CE0424" w:rsidRDefault="00064E39" w:rsidP="003C1E4A">
      <w:pPr>
        <w:pStyle w:val="BodyText"/>
      </w:pPr>
      <w:r>
        <w:rPr>
          <w:b/>
          <w:bCs/>
          <w:lang w:val="en-US"/>
        </w:rPr>
        <w:fldChar w:fldCharType="end"/>
      </w:r>
    </w:p>
    <w:bookmarkEnd w:id="96"/>
    <w:p w14:paraId="70B429AA" w14:textId="017F4532" w:rsidR="00741F76" w:rsidRPr="003664F9" w:rsidRDefault="00741F76" w:rsidP="00741F76">
      <w:pPr>
        <w:pStyle w:val="Heading1"/>
      </w:pPr>
      <w:r w:rsidRPr="003664F9">
        <w:t>References</w:t>
      </w:r>
    </w:p>
    <w:bookmarkStart w:id="97" w:name="_Ref161064746"/>
    <w:p w14:paraId="4AAF446F" w14:textId="48E13F24" w:rsidR="00741F76" w:rsidRPr="00251B46" w:rsidRDefault="00375FE1" w:rsidP="00741F76">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-2</w:t>
      </w:r>
      <w:r w:rsidR="00576D47" w:rsidRPr="00375FE1">
        <w:rPr>
          <w:rStyle w:val="Hyperlink"/>
        </w:rPr>
        <w:t>40826</w:t>
      </w:r>
      <w:r>
        <w:fldChar w:fldCharType="end"/>
      </w:r>
      <w:r w:rsidR="00741F76" w:rsidRPr="00251B46">
        <w:t>, “</w:t>
      </w:r>
      <w:r w:rsidR="004E5742">
        <w:rPr>
          <w:rFonts w:eastAsia="Batang" w:cs="Arial"/>
          <w:lang w:eastAsia="zh-CN"/>
        </w:rPr>
        <w:t>Revised</w:t>
      </w:r>
      <w:r w:rsidR="00251B46" w:rsidRPr="00251B46">
        <w:rPr>
          <w:rFonts w:eastAsia="Batang" w:cs="Arial"/>
          <w:lang w:eastAsia="zh-CN"/>
        </w:rPr>
        <w:t xml:space="preserve"> SID: Study on solutions for Ambient IoT (Internet of Things) in NR</w:t>
      </w:r>
      <w:r w:rsidR="00741F76" w:rsidRPr="00251B46">
        <w:t xml:space="preserve">”, </w:t>
      </w:r>
      <w:r w:rsidR="004E5742">
        <w:t xml:space="preserve">CMCC, </w:t>
      </w:r>
      <w:r w:rsidR="00251B46" w:rsidRPr="00251B46">
        <w:t>Huawei</w:t>
      </w:r>
      <w:r w:rsidR="005C3BD1">
        <w:t>, T-Mobile USA</w:t>
      </w:r>
      <w:r w:rsidR="00741F76" w:rsidRPr="00251B46">
        <w:t xml:space="preserve">, </w:t>
      </w:r>
      <w:r w:rsidR="005C3BD1">
        <w:rPr>
          <w:noProof/>
        </w:rPr>
        <w:t>Maastricht</w:t>
      </w:r>
      <w:r w:rsidR="00251B46" w:rsidRPr="00251B46">
        <w:rPr>
          <w:noProof/>
        </w:rPr>
        <w:t xml:space="preserve">, </w:t>
      </w:r>
      <w:r w:rsidR="005C3BD1">
        <w:rPr>
          <w:noProof/>
        </w:rPr>
        <w:t>Netherlands</w:t>
      </w:r>
      <w:r w:rsidR="00251B46" w:rsidRPr="00251B46">
        <w:rPr>
          <w:noProof/>
        </w:rPr>
        <w:t xml:space="preserve">, </w:t>
      </w:r>
      <w:r w:rsidR="005C3BD1">
        <w:rPr>
          <w:noProof/>
        </w:rPr>
        <w:t>March 18-21</w:t>
      </w:r>
      <w:r w:rsidR="00251B46" w:rsidRPr="00251B46">
        <w:rPr>
          <w:noProof/>
        </w:rPr>
        <w:t xml:space="preserve">, </w:t>
      </w:r>
      <w:bookmarkEnd w:id="97"/>
      <w:r w:rsidR="005C3BD1">
        <w:rPr>
          <w:noProof/>
        </w:rPr>
        <w:t>2024</w:t>
      </w:r>
      <w:r w:rsidR="00741F76" w:rsidRPr="00251B46">
        <w:t xml:space="preserve"> </w:t>
      </w:r>
    </w:p>
    <w:p w14:paraId="6C522B7F" w14:textId="714203B7" w:rsidR="00052A17" w:rsidRDefault="00052A17" w:rsidP="00C37C22">
      <w:pPr>
        <w:pStyle w:val="Reference"/>
        <w:numPr>
          <w:ilvl w:val="0"/>
          <w:numId w:val="0"/>
        </w:numPr>
        <w:ind w:left="567"/>
      </w:pPr>
    </w:p>
    <w:sectPr w:rsidR="00052A17"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7F7B7" w14:textId="77777777" w:rsidR="00B42379" w:rsidRDefault="00B42379">
      <w:r>
        <w:separator/>
      </w:r>
    </w:p>
  </w:endnote>
  <w:endnote w:type="continuationSeparator" w:id="0">
    <w:p w14:paraId="718B4BDB" w14:textId="77777777" w:rsidR="00B42379" w:rsidRDefault="00B42379">
      <w:r>
        <w:continuationSeparator/>
      </w:r>
    </w:p>
  </w:endnote>
  <w:endnote w:type="continuationNotice" w:id="1">
    <w:p w14:paraId="3A2753DD" w14:textId="77777777" w:rsidR="00B42379" w:rsidRDefault="00B42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Neue">
    <w:charset w:val="00"/>
    <w:family w:val="auto"/>
    <w:pitch w:val="variable"/>
    <w:sig w:usb0="E50002FF" w:usb1="500079DB" w:usb2="0000001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7F698" w14:textId="77777777" w:rsidR="00B42379" w:rsidRDefault="00B42379">
      <w:r>
        <w:separator/>
      </w:r>
    </w:p>
  </w:footnote>
  <w:footnote w:type="continuationSeparator" w:id="0">
    <w:p w14:paraId="39FB57D1" w14:textId="77777777" w:rsidR="00B42379" w:rsidRDefault="00B42379">
      <w:r>
        <w:continuationSeparator/>
      </w:r>
    </w:p>
  </w:footnote>
  <w:footnote w:type="continuationNotice" w:id="1">
    <w:p w14:paraId="051376EF" w14:textId="77777777" w:rsidR="00B42379" w:rsidRDefault="00B42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9656F244"/>
    <w:lvl w:ilvl="0" w:tplc="5234FA5A">
      <w:start w:val="1"/>
      <w:numFmt w:val="decimal"/>
      <w:pStyle w:val="Proposal"/>
      <w:lvlText w:val="Proposal %1"/>
      <w:lvlJc w:val="left"/>
      <w:pPr>
        <w:tabs>
          <w:tab w:val="num" w:pos="3554"/>
        </w:tabs>
        <w:ind w:left="3554" w:hanging="1304"/>
      </w:pPr>
      <w:rPr>
        <w:rFonts w:hint="default"/>
        <w:strike w:val="0"/>
      </w:rPr>
    </w:lvl>
    <w:lvl w:ilvl="1" w:tplc="DFCC2C12">
      <w:start w:val="1"/>
      <w:numFmt w:val="lowerLetter"/>
      <w:lvlText w:val="%2."/>
      <w:lvlJc w:val="left"/>
      <w:pPr>
        <w:tabs>
          <w:tab w:val="num" w:pos="2070"/>
        </w:tabs>
        <w:ind w:left="2070" w:hanging="360"/>
      </w:pPr>
      <w:rPr>
        <w:strike w:val="0"/>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38"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4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4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53"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24"/>
  </w:num>
  <w:num w:numId="2" w16cid:durableId="539241444">
    <w:abstractNumId w:val="17"/>
  </w:num>
  <w:num w:numId="3" w16cid:durableId="633946746">
    <w:abstractNumId w:val="0"/>
  </w:num>
  <w:num w:numId="4" w16cid:durableId="838884328">
    <w:abstractNumId w:val="26"/>
  </w:num>
  <w:num w:numId="5" w16cid:durableId="1250696418">
    <w:abstractNumId w:val="28"/>
  </w:num>
  <w:num w:numId="6" w16cid:durableId="445852693">
    <w:abstractNumId w:val="32"/>
  </w:num>
  <w:num w:numId="7" w16cid:durableId="827941845">
    <w:abstractNumId w:val="11"/>
  </w:num>
  <w:num w:numId="8" w16cid:durableId="1987388787">
    <w:abstractNumId w:val="13"/>
  </w:num>
  <w:num w:numId="9" w16cid:durableId="2106924709">
    <w:abstractNumId w:val="4"/>
  </w:num>
  <w:num w:numId="10" w16cid:durableId="1595745224">
    <w:abstractNumId w:val="51"/>
  </w:num>
  <w:num w:numId="11" w16cid:durableId="845285635">
    <w:abstractNumId w:val="14"/>
  </w:num>
  <w:num w:numId="12" w16cid:durableId="1653481620">
    <w:abstractNumId w:val="45"/>
  </w:num>
  <w:num w:numId="13" w16cid:durableId="554195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7"/>
  </w:num>
  <w:num w:numId="15" w16cid:durableId="52390330">
    <w:abstractNumId w:val="20"/>
  </w:num>
  <w:num w:numId="16" w16cid:durableId="1577207279">
    <w:abstractNumId w:val="38"/>
  </w:num>
  <w:num w:numId="17" w16cid:durableId="35349708">
    <w:abstractNumId w:val="3"/>
  </w:num>
  <w:num w:numId="18" w16cid:durableId="1813594014">
    <w:abstractNumId w:val="44"/>
  </w:num>
  <w:num w:numId="19" w16cid:durableId="1070811110">
    <w:abstractNumId w:val="21"/>
  </w:num>
  <w:num w:numId="20" w16cid:durableId="2135325546">
    <w:abstractNumId w:val="34"/>
  </w:num>
  <w:num w:numId="21" w16cid:durableId="1427917836">
    <w:abstractNumId w:val="16"/>
  </w:num>
  <w:num w:numId="22" w16cid:durableId="1738355399">
    <w:abstractNumId w:val="12"/>
  </w:num>
  <w:num w:numId="23" w16cid:durableId="1248688841">
    <w:abstractNumId w:val="39"/>
  </w:num>
  <w:num w:numId="24" w16cid:durableId="1184130790">
    <w:abstractNumId w:val="6"/>
  </w:num>
  <w:num w:numId="25" w16cid:durableId="19395637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5"/>
  </w:num>
  <w:num w:numId="28" w16cid:durableId="1827238940">
    <w:abstractNumId w:val="10"/>
  </w:num>
  <w:num w:numId="29" w16cid:durableId="353848313">
    <w:abstractNumId w:val="7"/>
  </w:num>
  <w:num w:numId="30" w16cid:durableId="821625829">
    <w:abstractNumId w:val="46"/>
  </w:num>
  <w:num w:numId="31" w16cid:durableId="546181170">
    <w:abstractNumId w:val="49"/>
  </w:num>
  <w:num w:numId="32" w16cid:durableId="2012222963">
    <w:abstractNumId w:val="42"/>
  </w:num>
  <w:num w:numId="33" w16cid:durableId="590355020">
    <w:abstractNumId w:val="53"/>
  </w:num>
  <w:num w:numId="34" w16cid:durableId="849641199">
    <w:abstractNumId w:val="40"/>
  </w:num>
  <w:num w:numId="35" w16cid:durableId="691109708">
    <w:abstractNumId w:val="18"/>
  </w:num>
  <w:num w:numId="36" w16cid:durableId="1356468305">
    <w:abstractNumId w:val="36"/>
  </w:num>
  <w:num w:numId="37" w16cid:durableId="1013189787">
    <w:abstractNumId w:val="5"/>
  </w:num>
  <w:num w:numId="38" w16cid:durableId="2058046468">
    <w:abstractNumId w:val="2"/>
  </w:num>
  <w:num w:numId="39" w16cid:durableId="1846020051">
    <w:abstractNumId w:val="29"/>
  </w:num>
  <w:num w:numId="40" w16cid:durableId="1754278294">
    <w:abstractNumId w:val="50"/>
  </w:num>
  <w:num w:numId="41" w16cid:durableId="1022777855">
    <w:abstractNumId w:val="31"/>
  </w:num>
  <w:num w:numId="42" w16cid:durableId="10328758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9"/>
  </w:num>
  <w:num w:numId="44" w16cid:durableId="1558661333">
    <w:abstractNumId w:val="22"/>
  </w:num>
  <w:num w:numId="45" w16cid:durableId="778794182">
    <w:abstractNumId w:val="8"/>
  </w:num>
  <w:num w:numId="46" w16cid:durableId="2007172378">
    <w:abstractNumId w:val="33"/>
  </w:num>
  <w:num w:numId="47" w16cid:durableId="216825037">
    <w:abstractNumId w:val="35"/>
  </w:num>
  <w:num w:numId="48" w16cid:durableId="408622626">
    <w:abstractNumId w:val="52"/>
  </w:num>
  <w:num w:numId="49" w16cid:durableId="1257713881">
    <w:abstractNumId w:val="43"/>
  </w:num>
  <w:num w:numId="50" w16cid:durableId="692456149">
    <w:abstractNumId w:val="37"/>
  </w:num>
  <w:num w:numId="51" w16cid:durableId="1268738642">
    <w:abstractNumId w:val="41"/>
  </w:num>
  <w:num w:numId="52" w16cid:durableId="557283692">
    <w:abstractNumId w:val="48"/>
  </w:num>
  <w:num w:numId="53" w16cid:durableId="1379359102">
    <w:abstractNumId w:val="23"/>
  </w:num>
  <w:num w:numId="54" w16cid:durableId="82097153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11D7"/>
    <w:rsid w:val="0000120E"/>
    <w:rsid w:val="00001E2C"/>
    <w:rsid w:val="00001F84"/>
    <w:rsid w:val="0000241A"/>
    <w:rsid w:val="00002895"/>
    <w:rsid w:val="00002A37"/>
    <w:rsid w:val="0000395C"/>
    <w:rsid w:val="000040B5"/>
    <w:rsid w:val="00004FA3"/>
    <w:rsid w:val="00005089"/>
    <w:rsid w:val="00005438"/>
    <w:rsid w:val="0000564C"/>
    <w:rsid w:val="00005BA4"/>
    <w:rsid w:val="00005D7F"/>
    <w:rsid w:val="00006120"/>
    <w:rsid w:val="00006178"/>
    <w:rsid w:val="00006446"/>
    <w:rsid w:val="000066A5"/>
    <w:rsid w:val="0000680B"/>
    <w:rsid w:val="00006891"/>
    <w:rsid w:val="00006896"/>
    <w:rsid w:val="00006A36"/>
    <w:rsid w:val="00006AB5"/>
    <w:rsid w:val="00006E8C"/>
    <w:rsid w:val="000071A4"/>
    <w:rsid w:val="0000723D"/>
    <w:rsid w:val="00007CDC"/>
    <w:rsid w:val="00007CF9"/>
    <w:rsid w:val="0001046C"/>
    <w:rsid w:val="00010B2C"/>
    <w:rsid w:val="00010BBD"/>
    <w:rsid w:val="000112BB"/>
    <w:rsid w:val="00011545"/>
    <w:rsid w:val="00011848"/>
    <w:rsid w:val="00011B28"/>
    <w:rsid w:val="00011B37"/>
    <w:rsid w:val="00011BDE"/>
    <w:rsid w:val="00011E0D"/>
    <w:rsid w:val="000121CF"/>
    <w:rsid w:val="00012938"/>
    <w:rsid w:val="00012B35"/>
    <w:rsid w:val="000130AB"/>
    <w:rsid w:val="000139B8"/>
    <w:rsid w:val="00013BB2"/>
    <w:rsid w:val="00013BFE"/>
    <w:rsid w:val="0001402A"/>
    <w:rsid w:val="0001416A"/>
    <w:rsid w:val="00014F7B"/>
    <w:rsid w:val="00015031"/>
    <w:rsid w:val="00015390"/>
    <w:rsid w:val="000156DB"/>
    <w:rsid w:val="00015B89"/>
    <w:rsid w:val="00015D15"/>
    <w:rsid w:val="00015D55"/>
    <w:rsid w:val="0001607D"/>
    <w:rsid w:val="0001638B"/>
    <w:rsid w:val="000167E3"/>
    <w:rsid w:val="00016FA8"/>
    <w:rsid w:val="00017096"/>
    <w:rsid w:val="000174C7"/>
    <w:rsid w:val="00017684"/>
    <w:rsid w:val="00017BFD"/>
    <w:rsid w:val="00020A90"/>
    <w:rsid w:val="0002149D"/>
    <w:rsid w:val="00021D7E"/>
    <w:rsid w:val="00022197"/>
    <w:rsid w:val="000225A5"/>
    <w:rsid w:val="000225BC"/>
    <w:rsid w:val="00022E21"/>
    <w:rsid w:val="000238F9"/>
    <w:rsid w:val="00023EC7"/>
    <w:rsid w:val="00023FDB"/>
    <w:rsid w:val="00024DF3"/>
    <w:rsid w:val="0002534B"/>
    <w:rsid w:val="0002564D"/>
    <w:rsid w:val="00025C95"/>
    <w:rsid w:val="00025E70"/>
    <w:rsid w:val="00025ECA"/>
    <w:rsid w:val="0002615C"/>
    <w:rsid w:val="00026857"/>
    <w:rsid w:val="00027579"/>
    <w:rsid w:val="00027D15"/>
    <w:rsid w:val="00027DE7"/>
    <w:rsid w:val="00027ED2"/>
    <w:rsid w:val="000300E4"/>
    <w:rsid w:val="00030331"/>
    <w:rsid w:val="00030494"/>
    <w:rsid w:val="00030693"/>
    <w:rsid w:val="00031061"/>
    <w:rsid w:val="00031133"/>
    <w:rsid w:val="00031700"/>
    <w:rsid w:val="0003178C"/>
    <w:rsid w:val="000322A8"/>
    <w:rsid w:val="000325B8"/>
    <w:rsid w:val="0003274B"/>
    <w:rsid w:val="0003295F"/>
    <w:rsid w:val="00032E66"/>
    <w:rsid w:val="00033EA1"/>
    <w:rsid w:val="0003415C"/>
    <w:rsid w:val="0003451E"/>
    <w:rsid w:val="00034C15"/>
    <w:rsid w:val="00035247"/>
    <w:rsid w:val="00035305"/>
    <w:rsid w:val="000354AA"/>
    <w:rsid w:val="000357DA"/>
    <w:rsid w:val="00035802"/>
    <w:rsid w:val="00035EAC"/>
    <w:rsid w:val="00035EF6"/>
    <w:rsid w:val="000360E2"/>
    <w:rsid w:val="000365BA"/>
    <w:rsid w:val="00036B50"/>
    <w:rsid w:val="00036BA1"/>
    <w:rsid w:val="00036D6B"/>
    <w:rsid w:val="00037498"/>
    <w:rsid w:val="0004030D"/>
    <w:rsid w:val="00040381"/>
    <w:rsid w:val="000407DC"/>
    <w:rsid w:val="000417AA"/>
    <w:rsid w:val="000418C4"/>
    <w:rsid w:val="000422E2"/>
    <w:rsid w:val="000425D0"/>
    <w:rsid w:val="00042945"/>
    <w:rsid w:val="00042BB6"/>
    <w:rsid w:val="00042CB8"/>
    <w:rsid w:val="00042ED3"/>
    <w:rsid w:val="00042F22"/>
    <w:rsid w:val="00043804"/>
    <w:rsid w:val="00043D7C"/>
    <w:rsid w:val="000444EF"/>
    <w:rsid w:val="00044B2D"/>
    <w:rsid w:val="000457D4"/>
    <w:rsid w:val="000457FC"/>
    <w:rsid w:val="00045EF9"/>
    <w:rsid w:val="00046023"/>
    <w:rsid w:val="000467CB"/>
    <w:rsid w:val="00046A0A"/>
    <w:rsid w:val="00046BE7"/>
    <w:rsid w:val="000470ED"/>
    <w:rsid w:val="00047147"/>
    <w:rsid w:val="0005064B"/>
    <w:rsid w:val="0005160C"/>
    <w:rsid w:val="0005160D"/>
    <w:rsid w:val="00051639"/>
    <w:rsid w:val="00051C91"/>
    <w:rsid w:val="00051E65"/>
    <w:rsid w:val="00051F97"/>
    <w:rsid w:val="00052240"/>
    <w:rsid w:val="000522C4"/>
    <w:rsid w:val="00052862"/>
    <w:rsid w:val="000528D4"/>
    <w:rsid w:val="00052A07"/>
    <w:rsid w:val="00052A17"/>
    <w:rsid w:val="00052C5A"/>
    <w:rsid w:val="00052F6A"/>
    <w:rsid w:val="000534A6"/>
    <w:rsid w:val="000534E3"/>
    <w:rsid w:val="00053572"/>
    <w:rsid w:val="000538E9"/>
    <w:rsid w:val="00053A04"/>
    <w:rsid w:val="00053E71"/>
    <w:rsid w:val="00053F37"/>
    <w:rsid w:val="000541CF"/>
    <w:rsid w:val="00054B68"/>
    <w:rsid w:val="00054C12"/>
    <w:rsid w:val="00054EB0"/>
    <w:rsid w:val="0005521A"/>
    <w:rsid w:val="00055841"/>
    <w:rsid w:val="00055EAC"/>
    <w:rsid w:val="0005606A"/>
    <w:rsid w:val="000568DB"/>
    <w:rsid w:val="00057117"/>
    <w:rsid w:val="00057368"/>
    <w:rsid w:val="000575BD"/>
    <w:rsid w:val="00057967"/>
    <w:rsid w:val="000579B5"/>
    <w:rsid w:val="00057CA6"/>
    <w:rsid w:val="00057D3F"/>
    <w:rsid w:val="00057D47"/>
    <w:rsid w:val="00057FF6"/>
    <w:rsid w:val="0006019D"/>
    <w:rsid w:val="000607DF"/>
    <w:rsid w:val="000613AE"/>
    <w:rsid w:val="000616E7"/>
    <w:rsid w:val="00061838"/>
    <w:rsid w:val="00061BA4"/>
    <w:rsid w:val="00061DED"/>
    <w:rsid w:val="0006296E"/>
    <w:rsid w:val="00063568"/>
    <w:rsid w:val="000637AF"/>
    <w:rsid w:val="00063B0E"/>
    <w:rsid w:val="00063B82"/>
    <w:rsid w:val="00063D57"/>
    <w:rsid w:val="00063E98"/>
    <w:rsid w:val="000641F1"/>
    <w:rsid w:val="000644F3"/>
    <w:rsid w:val="000645A6"/>
    <w:rsid w:val="0006487E"/>
    <w:rsid w:val="00064A78"/>
    <w:rsid w:val="00064C50"/>
    <w:rsid w:val="00064E39"/>
    <w:rsid w:val="00065057"/>
    <w:rsid w:val="000659B6"/>
    <w:rsid w:val="00065E1A"/>
    <w:rsid w:val="0006623E"/>
    <w:rsid w:val="00066A55"/>
    <w:rsid w:val="00066B11"/>
    <w:rsid w:val="00066ED5"/>
    <w:rsid w:val="00067161"/>
    <w:rsid w:val="000671AC"/>
    <w:rsid w:val="00067863"/>
    <w:rsid w:val="00067A28"/>
    <w:rsid w:val="0007283F"/>
    <w:rsid w:val="00072ACE"/>
    <w:rsid w:val="00072AE9"/>
    <w:rsid w:val="00072D12"/>
    <w:rsid w:val="00072FA6"/>
    <w:rsid w:val="0007368D"/>
    <w:rsid w:val="0007371B"/>
    <w:rsid w:val="00073792"/>
    <w:rsid w:val="00073AE2"/>
    <w:rsid w:val="000742A2"/>
    <w:rsid w:val="00074330"/>
    <w:rsid w:val="00074600"/>
    <w:rsid w:val="000752D5"/>
    <w:rsid w:val="00075EA8"/>
    <w:rsid w:val="000764D7"/>
    <w:rsid w:val="0007656F"/>
    <w:rsid w:val="000765F2"/>
    <w:rsid w:val="00076B24"/>
    <w:rsid w:val="000779B5"/>
    <w:rsid w:val="00077C67"/>
    <w:rsid w:val="00077E5F"/>
    <w:rsid w:val="0008036A"/>
    <w:rsid w:val="0008048F"/>
    <w:rsid w:val="00080B91"/>
    <w:rsid w:val="000814AD"/>
    <w:rsid w:val="00081AE6"/>
    <w:rsid w:val="00082549"/>
    <w:rsid w:val="000828DA"/>
    <w:rsid w:val="00082A6A"/>
    <w:rsid w:val="00083826"/>
    <w:rsid w:val="00083A2A"/>
    <w:rsid w:val="00083F15"/>
    <w:rsid w:val="00084243"/>
    <w:rsid w:val="00084DA7"/>
    <w:rsid w:val="000852A7"/>
    <w:rsid w:val="000853B7"/>
    <w:rsid w:val="000855EB"/>
    <w:rsid w:val="00085841"/>
    <w:rsid w:val="00085A26"/>
    <w:rsid w:val="00085B52"/>
    <w:rsid w:val="00085F63"/>
    <w:rsid w:val="000866F2"/>
    <w:rsid w:val="000868BD"/>
    <w:rsid w:val="00086A18"/>
    <w:rsid w:val="0008755D"/>
    <w:rsid w:val="00087AF2"/>
    <w:rsid w:val="0009009F"/>
    <w:rsid w:val="000901B0"/>
    <w:rsid w:val="00090581"/>
    <w:rsid w:val="00091303"/>
    <w:rsid w:val="00091557"/>
    <w:rsid w:val="0009155E"/>
    <w:rsid w:val="000918B2"/>
    <w:rsid w:val="00091A0C"/>
    <w:rsid w:val="000924C1"/>
    <w:rsid w:val="000924F0"/>
    <w:rsid w:val="00092A53"/>
    <w:rsid w:val="00092BEB"/>
    <w:rsid w:val="00092D17"/>
    <w:rsid w:val="00092E5D"/>
    <w:rsid w:val="00092EAE"/>
    <w:rsid w:val="00092EEF"/>
    <w:rsid w:val="00093176"/>
    <w:rsid w:val="000931E7"/>
    <w:rsid w:val="00093474"/>
    <w:rsid w:val="00093E9F"/>
    <w:rsid w:val="00094116"/>
    <w:rsid w:val="0009442A"/>
    <w:rsid w:val="00094B2A"/>
    <w:rsid w:val="0009510F"/>
    <w:rsid w:val="0009538D"/>
    <w:rsid w:val="000955E0"/>
    <w:rsid w:val="00095718"/>
    <w:rsid w:val="00096011"/>
    <w:rsid w:val="00097614"/>
    <w:rsid w:val="000976AD"/>
    <w:rsid w:val="000976F9"/>
    <w:rsid w:val="0009777B"/>
    <w:rsid w:val="00097A89"/>
    <w:rsid w:val="00097E20"/>
    <w:rsid w:val="00097F64"/>
    <w:rsid w:val="000A0779"/>
    <w:rsid w:val="000A0C45"/>
    <w:rsid w:val="000A1A6B"/>
    <w:rsid w:val="000A1B7B"/>
    <w:rsid w:val="000A1C71"/>
    <w:rsid w:val="000A1EE6"/>
    <w:rsid w:val="000A2039"/>
    <w:rsid w:val="000A259B"/>
    <w:rsid w:val="000A2A3F"/>
    <w:rsid w:val="000A39D3"/>
    <w:rsid w:val="000A3F0B"/>
    <w:rsid w:val="000A4552"/>
    <w:rsid w:val="000A484E"/>
    <w:rsid w:val="000A4A49"/>
    <w:rsid w:val="000A4D56"/>
    <w:rsid w:val="000A5011"/>
    <w:rsid w:val="000A5315"/>
    <w:rsid w:val="000A56A0"/>
    <w:rsid w:val="000A56F2"/>
    <w:rsid w:val="000A5FDF"/>
    <w:rsid w:val="000A730F"/>
    <w:rsid w:val="000A7506"/>
    <w:rsid w:val="000A76BA"/>
    <w:rsid w:val="000A794B"/>
    <w:rsid w:val="000A7993"/>
    <w:rsid w:val="000B0BE0"/>
    <w:rsid w:val="000B1877"/>
    <w:rsid w:val="000B1CEC"/>
    <w:rsid w:val="000B1E34"/>
    <w:rsid w:val="000B2719"/>
    <w:rsid w:val="000B353E"/>
    <w:rsid w:val="000B3A8F"/>
    <w:rsid w:val="000B4AB9"/>
    <w:rsid w:val="000B4CCA"/>
    <w:rsid w:val="000B4D11"/>
    <w:rsid w:val="000B4FC2"/>
    <w:rsid w:val="000B50F9"/>
    <w:rsid w:val="000B55B4"/>
    <w:rsid w:val="000B58C3"/>
    <w:rsid w:val="000B5AB3"/>
    <w:rsid w:val="000B61E9"/>
    <w:rsid w:val="000B663F"/>
    <w:rsid w:val="000B6D99"/>
    <w:rsid w:val="000B7169"/>
    <w:rsid w:val="000B7557"/>
    <w:rsid w:val="000C011F"/>
    <w:rsid w:val="000C026D"/>
    <w:rsid w:val="000C0561"/>
    <w:rsid w:val="000C0922"/>
    <w:rsid w:val="000C0C5A"/>
    <w:rsid w:val="000C1418"/>
    <w:rsid w:val="000C1648"/>
    <w:rsid w:val="000C165A"/>
    <w:rsid w:val="000C22CD"/>
    <w:rsid w:val="000C2E19"/>
    <w:rsid w:val="000C36DA"/>
    <w:rsid w:val="000C43EF"/>
    <w:rsid w:val="000C4A77"/>
    <w:rsid w:val="000C5225"/>
    <w:rsid w:val="000C52F9"/>
    <w:rsid w:val="000C562F"/>
    <w:rsid w:val="000C611C"/>
    <w:rsid w:val="000C69C2"/>
    <w:rsid w:val="000C786F"/>
    <w:rsid w:val="000C7955"/>
    <w:rsid w:val="000C7FB3"/>
    <w:rsid w:val="000D0D07"/>
    <w:rsid w:val="000D1483"/>
    <w:rsid w:val="000D1A6E"/>
    <w:rsid w:val="000D1FD9"/>
    <w:rsid w:val="000D2E3F"/>
    <w:rsid w:val="000D32DC"/>
    <w:rsid w:val="000D3370"/>
    <w:rsid w:val="000D3B84"/>
    <w:rsid w:val="000D4316"/>
    <w:rsid w:val="000D46E6"/>
    <w:rsid w:val="000D4751"/>
    <w:rsid w:val="000D4797"/>
    <w:rsid w:val="000D4892"/>
    <w:rsid w:val="000D49F8"/>
    <w:rsid w:val="000D5226"/>
    <w:rsid w:val="000D58BC"/>
    <w:rsid w:val="000D6946"/>
    <w:rsid w:val="000D6B69"/>
    <w:rsid w:val="000D70CB"/>
    <w:rsid w:val="000D7F25"/>
    <w:rsid w:val="000D7F9E"/>
    <w:rsid w:val="000E01D4"/>
    <w:rsid w:val="000E0527"/>
    <w:rsid w:val="000E06E3"/>
    <w:rsid w:val="000E08F8"/>
    <w:rsid w:val="000E106A"/>
    <w:rsid w:val="000E1703"/>
    <w:rsid w:val="000E1CB0"/>
    <w:rsid w:val="000E1E92"/>
    <w:rsid w:val="000E230E"/>
    <w:rsid w:val="000E26F2"/>
    <w:rsid w:val="000E2DB8"/>
    <w:rsid w:val="000E42D0"/>
    <w:rsid w:val="000E45D7"/>
    <w:rsid w:val="000E4D53"/>
    <w:rsid w:val="000E4E3E"/>
    <w:rsid w:val="000E55EE"/>
    <w:rsid w:val="000E56B8"/>
    <w:rsid w:val="000E57CA"/>
    <w:rsid w:val="000E5C49"/>
    <w:rsid w:val="000E603E"/>
    <w:rsid w:val="000E61BC"/>
    <w:rsid w:val="000E6976"/>
    <w:rsid w:val="000F0343"/>
    <w:rsid w:val="000F06D6"/>
    <w:rsid w:val="000F0C6C"/>
    <w:rsid w:val="000F0EB1"/>
    <w:rsid w:val="000F1054"/>
    <w:rsid w:val="000F1106"/>
    <w:rsid w:val="000F11A8"/>
    <w:rsid w:val="000F1927"/>
    <w:rsid w:val="000F1CA9"/>
    <w:rsid w:val="000F27B7"/>
    <w:rsid w:val="000F2DCD"/>
    <w:rsid w:val="000F3694"/>
    <w:rsid w:val="000F3A5F"/>
    <w:rsid w:val="000F3A6D"/>
    <w:rsid w:val="000F3A9B"/>
    <w:rsid w:val="000F3B8E"/>
    <w:rsid w:val="000F3BE9"/>
    <w:rsid w:val="000F3F6C"/>
    <w:rsid w:val="000F45CC"/>
    <w:rsid w:val="000F4672"/>
    <w:rsid w:val="000F486C"/>
    <w:rsid w:val="000F4A56"/>
    <w:rsid w:val="000F58DF"/>
    <w:rsid w:val="000F5CDD"/>
    <w:rsid w:val="000F6530"/>
    <w:rsid w:val="000F65F7"/>
    <w:rsid w:val="000F6773"/>
    <w:rsid w:val="000F69C6"/>
    <w:rsid w:val="000F6DF3"/>
    <w:rsid w:val="000F6E7D"/>
    <w:rsid w:val="001001EC"/>
    <w:rsid w:val="0010027D"/>
    <w:rsid w:val="001005FF"/>
    <w:rsid w:val="001009B2"/>
    <w:rsid w:val="001009D7"/>
    <w:rsid w:val="00101189"/>
    <w:rsid w:val="00101519"/>
    <w:rsid w:val="0010212C"/>
    <w:rsid w:val="00102165"/>
    <w:rsid w:val="0010270A"/>
    <w:rsid w:val="00102893"/>
    <w:rsid w:val="00102A93"/>
    <w:rsid w:val="0010375A"/>
    <w:rsid w:val="00103A1F"/>
    <w:rsid w:val="0010412A"/>
    <w:rsid w:val="001045E5"/>
    <w:rsid w:val="001048D2"/>
    <w:rsid w:val="00105912"/>
    <w:rsid w:val="00105939"/>
    <w:rsid w:val="00105A65"/>
    <w:rsid w:val="00105B59"/>
    <w:rsid w:val="00105E6A"/>
    <w:rsid w:val="0010620A"/>
    <w:rsid w:val="001062FB"/>
    <w:rsid w:val="001063E6"/>
    <w:rsid w:val="001064F6"/>
    <w:rsid w:val="00106B94"/>
    <w:rsid w:val="00106E5E"/>
    <w:rsid w:val="00107223"/>
    <w:rsid w:val="00107626"/>
    <w:rsid w:val="0010770A"/>
    <w:rsid w:val="00107CB8"/>
    <w:rsid w:val="00107D7D"/>
    <w:rsid w:val="00107D88"/>
    <w:rsid w:val="00110811"/>
    <w:rsid w:val="00111F68"/>
    <w:rsid w:val="00111F8B"/>
    <w:rsid w:val="001124D6"/>
    <w:rsid w:val="00113329"/>
    <w:rsid w:val="00113423"/>
    <w:rsid w:val="0011357C"/>
    <w:rsid w:val="001138B9"/>
    <w:rsid w:val="00113B4A"/>
    <w:rsid w:val="00113C8A"/>
    <w:rsid w:val="00113CF4"/>
    <w:rsid w:val="00113E86"/>
    <w:rsid w:val="00114AF9"/>
    <w:rsid w:val="001153EA"/>
    <w:rsid w:val="00115643"/>
    <w:rsid w:val="00115739"/>
    <w:rsid w:val="00115CAD"/>
    <w:rsid w:val="001163A2"/>
    <w:rsid w:val="00116765"/>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A17"/>
    <w:rsid w:val="00122C85"/>
    <w:rsid w:val="00122FE1"/>
    <w:rsid w:val="00123192"/>
    <w:rsid w:val="001233BB"/>
    <w:rsid w:val="0012377F"/>
    <w:rsid w:val="001239C2"/>
    <w:rsid w:val="00123ADA"/>
    <w:rsid w:val="00123AF2"/>
    <w:rsid w:val="00124314"/>
    <w:rsid w:val="00124514"/>
    <w:rsid w:val="00124A17"/>
    <w:rsid w:val="001255F3"/>
    <w:rsid w:val="00125A05"/>
    <w:rsid w:val="00126B4A"/>
    <w:rsid w:val="001270AE"/>
    <w:rsid w:val="0012735B"/>
    <w:rsid w:val="00127F7D"/>
    <w:rsid w:val="00127F82"/>
    <w:rsid w:val="00130614"/>
    <w:rsid w:val="001307BF"/>
    <w:rsid w:val="0013085A"/>
    <w:rsid w:val="00130D4E"/>
    <w:rsid w:val="0013140C"/>
    <w:rsid w:val="001314DC"/>
    <w:rsid w:val="00131F98"/>
    <w:rsid w:val="00132FD0"/>
    <w:rsid w:val="00133539"/>
    <w:rsid w:val="0013370A"/>
    <w:rsid w:val="00133EB1"/>
    <w:rsid w:val="001343BC"/>
    <w:rsid w:val="001344C0"/>
    <w:rsid w:val="001346FA"/>
    <w:rsid w:val="00134E0B"/>
    <w:rsid w:val="00134FE1"/>
    <w:rsid w:val="0013513C"/>
    <w:rsid w:val="00135252"/>
    <w:rsid w:val="0013545B"/>
    <w:rsid w:val="00135B87"/>
    <w:rsid w:val="00135C56"/>
    <w:rsid w:val="0013639D"/>
    <w:rsid w:val="00136B3E"/>
    <w:rsid w:val="00137038"/>
    <w:rsid w:val="00137141"/>
    <w:rsid w:val="00137179"/>
    <w:rsid w:val="001377A1"/>
    <w:rsid w:val="00137864"/>
    <w:rsid w:val="00137AB5"/>
    <w:rsid w:val="00137F0B"/>
    <w:rsid w:val="00137FA9"/>
    <w:rsid w:val="00140365"/>
    <w:rsid w:val="0014052D"/>
    <w:rsid w:val="0014098A"/>
    <w:rsid w:val="00140A48"/>
    <w:rsid w:val="001416B3"/>
    <w:rsid w:val="0014196C"/>
    <w:rsid w:val="00141D99"/>
    <w:rsid w:val="00142297"/>
    <w:rsid w:val="001422E3"/>
    <w:rsid w:val="001429D2"/>
    <w:rsid w:val="00143508"/>
    <w:rsid w:val="00143541"/>
    <w:rsid w:val="00144CDF"/>
    <w:rsid w:val="00145819"/>
    <w:rsid w:val="00145EC7"/>
    <w:rsid w:val="00147430"/>
    <w:rsid w:val="0015017A"/>
    <w:rsid w:val="00150237"/>
    <w:rsid w:val="0015087D"/>
    <w:rsid w:val="0015091F"/>
    <w:rsid w:val="00150A77"/>
    <w:rsid w:val="0015143A"/>
    <w:rsid w:val="00151A3B"/>
    <w:rsid w:val="00151C0E"/>
    <w:rsid w:val="00151E23"/>
    <w:rsid w:val="00151E8C"/>
    <w:rsid w:val="00151EAE"/>
    <w:rsid w:val="00151F94"/>
    <w:rsid w:val="001526E0"/>
    <w:rsid w:val="00152847"/>
    <w:rsid w:val="00153160"/>
    <w:rsid w:val="001534A4"/>
    <w:rsid w:val="00153C1B"/>
    <w:rsid w:val="00154387"/>
    <w:rsid w:val="001551B5"/>
    <w:rsid w:val="0015522C"/>
    <w:rsid w:val="001555EB"/>
    <w:rsid w:val="00155E2F"/>
    <w:rsid w:val="00156109"/>
    <w:rsid w:val="00156208"/>
    <w:rsid w:val="00156883"/>
    <w:rsid w:val="00156A55"/>
    <w:rsid w:val="0015702E"/>
    <w:rsid w:val="0015704D"/>
    <w:rsid w:val="00157A74"/>
    <w:rsid w:val="00157B35"/>
    <w:rsid w:val="00157C19"/>
    <w:rsid w:val="00157EDA"/>
    <w:rsid w:val="00157FCB"/>
    <w:rsid w:val="00160368"/>
    <w:rsid w:val="001604C7"/>
    <w:rsid w:val="00160908"/>
    <w:rsid w:val="00160DF2"/>
    <w:rsid w:val="001614BE"/>
    <w:rsid w:val="00161939"/>
    <w:rsid w:val="001628B1"/>
    <w:rsid w:val="00163175"/>
    <w:rsid w:val="0016353A"/>
    <w:rsid w:val="00163C15"/>
    <w:rsid w:val="001640D3"/>
    <w:rsid w:val="001648A6"/>
    <w:rsid w:val="00164C64"/>
    <w:rsid w:val="00164FA1"/>
    <w:rsid w:val="0016509F"/>
    <w:rsid w:val="0016581A"/>
    <w:rsid w:val="001659C1"/>
    <w:rsid w:val="0016641E"/>
    <w:rsid w:val="00166ABA"/>
    <w:rsid w:val="00166B38"/>
    <w:rsid w:val="00167485"/>
    <w:rsid w:val="00167EED"/>
    <w:rsid w:val="00170107"/>
    <w:rsid w:val="00170245"/>
    <w:rsid w:val="00171321"/>
    <w:rsid w:val="00171658"/>
    <w:rsid w:val="0017180C"/>
    <w:rsid w:val="001724B5"/>
    <w:rsid w:val="00172F2A"/>
    <w:rsid w:val="0017312F"/>
    <w:rsid w:val="00173A8E"/>
    <w:rsid w:val="00173CDB"/>
    <w:rsid w:val="001744C6"/>
    <w:rsid w:val="001744D5"/>
    <w:rsid w:val="0017502C"/>
    <w:rsid w:val="001758BC"/>
    <w:rsid w:val="001763BE"/>
    <w:rsid w:val="00176B20"/>
    <w:rsid w:val="00177830"/>
    <w:rsid w:val="00177961"/>
    <w:rsid w:val="001779BE"/>
    <w:rsid w:val="00180635"/>
    <w:rsid w:val="00180CD7"/>
    <w:rsid w:val="00180EF3"/>
    <w:rsid w:val="001810DB"/>
    <w:rsid w:val="0018143F"/>
    <w:rsid w:val="00181B0C"/>
    <w:rsid w:val="00181E86"/>
    <w:rsid w:val="00181F52"/>
    <w:rsid w:val="00181FF8"/>
    <w:rsid w:val="00182C30"/>
    <w:rsid w:val="00182CE3"/>
    <w:rsid w:val="00182E61"/>
    <w:rsid w:val="0018338C"/>
    <w:rsid w:val="00183AAD"/>
    <w:rsid w:val="00183B30"/>
    <w:rsid w:val="00183C3F"/>
    <w:rsid w:val="00184963"/>
    <w:rsid w:val="00184E17"/>
    <w:rsid w:val="00185539"/>
    <w:rsid w:val="00185BC6"/>
    <w:rsid w:val="00186353"/>
    <w:rsid w:val="0018655F"/>
    <w:rsid w:val="001871CE"/>
    <w:rsid w:val="00187456"/>
    <w:rsid w:val="00187E4B"/>
    <w:rsid w:val="001902D2"/>
    <w:rsid w:val="0019034B"/>
    <w:rsid w:val="001908F4"/>
    <w:rsid w:val="00190AC1"/>
    <w:rsid w:val="00190B19"/>
    <w:rsid w:val="00190D4A"/>
    <w:rsid w:val="00190FB0"/>
    <w:rsid w:val="00191A46"/>
    <w:rsid w:val="00191E2D"/>
    <w:rsid w:val="00192256"/>
    <w:rsid w:val="00192435"/>
    <w:rsid w:val="00192460"/>
    <w:rsid w:val="00193213"/>
    <w:rsid w:val="0019341A"/>
    <w:rsid w:val="00193E7D"/>
    <w:rsid w:val="00194579"/>
    <w:rsid w:val="00195837"/>
    <w:rsid w:val="00195E47"/>
    <w:rsid w:val="00196682"/>
    <w:rsid w:val="00196903"/>
    <w:rsid w:val="00197DF9"/>
    <w:rsid w:val="001A000C"/>
    <w:rsid w:val="001A058D"/>
    <w:rsid w:val="001A08DF"/>
    <w:rsid w:val="001A091D"/>
    <w:rsid w:val="001A1397"/>
    <w:rsid w:val="001A1987"/>
    <w:rsid w:val="001A19C6"/>
    <w:rsid w:val="001A1CC2"/>
    <w:rsid w:val="001A2016"/>
    <w:rsid w:val="001A21CF"/>
    <w:rsid w:val="001A2564"/>
    <w:rsid w:val="001A3098"/>
    <w:rsid w:val="001A30A1"/>
    <w:rsid w:val="001A37A0"/>
    <w:rsid w:val="001A37FE"/>
    <w:rsid w:val="001A38BA"/>
    <w:rsid w:val="001A3985"/>
    <w:rsid w:val="001A3FA4"/>
    <w:rsid w:val="001A3FD0"/>
    <w:rsid w:val="001A41F2"/>
    <w:rsid w:val="001A44F3"/>
    <w:rsid w:val="001A4973"/>
    <w:rsid w:val="001A5590"/>
    <w:rsid w:val="001A6173"/>
    <w:rsid w:val="001A63AC"/>
    <w:rsid w:val="001A689F"/>
    <w:rsid w:val="001A6BF8"/>
    <w:rsid w:val="001A6CBA"/>
    <w:rsid w:val="001A6FBF"/>
    <w:rsid w:val="001A70D0"/>
    <w:rsid w:val="001A71CF"/>
    <w:rsid w:val="001A730B"/>
    <w:rsid w:val="001A76F9"/>
    <w:rsid w:val="001A7B08"/>
    <w:rsid w:val="001A7CBC"/>
    <w:rsid w:val="001A7ED3"/>
    <w:rsid w:val="001B04D2"/>
    <w:rsid w:val="001B04D4"/>
    <w:rsid w:val="001B0B13"/>
    <w:rsid w:val="001B0D97"/>
    <w:rsid w:val="001B1247"/>
    <w:rsid w:val="001B1520"/>
    <w:rsid w:val="001B15D2"/>
    <w:rsid w:val="001B1C69"/>
    <w:rsid w:val="001B1E25"/>
    <w:rsid w:val="001B2AE3"/>
    <w:rsid w:val="001B2E40"/>
    <w:rsid w:val="001B2E78"/>
    <w:rsid w:val="001B2FB8"/>
    <w:rsid w:val="001B3871"/>
    <w:rsid w:val="001B3B74"/>
    <w:rsid w:val="001B3CDA"/>
    <w:rsid w:val="001B415B"/>
    <w:rsid w:val="001B4160"/>
    <w:rsid w:val="001B46A5"/>
    <w:rsid w:val="001B4F83"/>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C33"/>
    <w:rsid w:val="001C01F7"/>
    <w:rsid w:val="001C05EE"/>
    <w:rsid w:val="001C0E2E"/>
    <w:rsid w:val="001C0E38"/>
    <w:rsid w:val="001C112D"/>
    <w:rsid w:val="001C1302"/>
    <w:rsid w:val="001C16EA"/>
    <w:rsid w:val="001C172D"/>
    <w:rsid w:val="001C1759"/>
    <w:rsid w:val="001C1873"/>
    <w:rsid w:val="001C1CE5"/>
    <w:rsid w:val="001C2181"/>
    <w:rsid w:val="001C2384"/>
    <w:rsid w:val="001C2B31"/>
    <w:rsid w:val="001C2F6E"/>
    <w:rsid w:val="001C3080"/>
    <w:rsid w:val="001C31A6"/>
    <w:rsid w:val="001C32EB"/>
    <w:rsid w:val="001C34F0"/>
    <w:rsid w:val="001C3A16"/>
    <w:rsid w:val="001C3C86"/>
    <w:rsid w:val="001C3D2A"/>
    <w:rsid w:val="001C3DDE"/>
    <w:rsid w:val="001C4A8D"/>
    <w:rsid w:val="001C4C1F"/>
    <w:rsid w:val="001C4F59"/>
    <w:rsid w:val="001C5113"/>
    <w:rsid w:val="001C5638"/>
    <w:rsid w:val="001C5CE5"/>
    <w:rsid w:val="001C5F75"/>
    <w:rsid w:val="001C63A1"/>
    <w:rsid w:val="001C68DF"/>
    <w:rsid w:val="001C74E7"/>
    <w:rsid w:val="001C7771"/>
    <w:rsid w:val="001C7A8B"/>
    <w:rsid w:val="001C7C9B"/>
    <w:rsid w:val="001C7E80"/>
    <w:rsid w:val="001D030F"/>
    <w:rsid w:val="001D03B7"/>
    <w:rsid w:val="001D0EF4"/>
    <w:rsid w:val="001D170B"/>
    <w:rsid w:val="001D20ED"/>
    <w:rsid w:val="001D2678"/>
    <w:rsid w:val="001D26BB"/>
    <w:rsid w:val="001D2720"/>
    <w:rsid w:val="001D2B64"/>
    <w:rsid w:val="001D2D63"/>
    <w:rsid w:val="001D334F"/>
    <w:rsid w:val="001D3750"/>
    <w:rsid w:val="001D3C5E"/>
    <w:rsid w:val="001D4244"/>
    <w:rsid w:val="001D4D1C"/>
    <w:rsid w:val="001D51BA"/>
    <w:rsid w:val="001D5330"/>
    <w:rsid w:val="001D53E7"/>
    <w:rsid w:val="001D57A3"/>
    <w:rsid w:val="001D5B14"/>
    <w:rsid w:val="001D5D55"/>
    <w:rsid w:val="001D5DCE"/>
    <w:rsid w:val="001D61F2"/>
    <w:rsid w:val="001D629F"/>
    <w:rsid w:val="001D6342"/>
    <w:rsid w:val="001D6D53"/>
    <w:rsid w:val="001D6D96"/>
    <w:rsid w:val="001D6E32"/>
    <w:rsid w:val="001D7629"/>
    <w:rsid w:val="001E073E"/>
    <w:rsid w:val="001E0B2A"/>
    <w:rsid w:val="001E13DF"/>
    <w:rsid w:val="001E1C8B"/>
    <w:rsid w:val="001E2563"/>
    <w:rsid w:val="001E2841"/>
    <w:rsid w:val="001E2C51"/>
    <w:rsid w:val="001E3240"/>
    <w:rsid w:val="001E414D"/>
    <w:rsid w:val="001E47B0"/>
    <w:rsid w:val="001E4EF5"/>
    <w:rsid w:val="001E56A1"/>
    <w:rsid w:val="001E58E2"/>
    <w:rsid w:val="001E5D9E"/>
    <w:rsid w:val="001E600A"/>
    <w:rsid w:val="001E6D94"/>
    <w:rsid w:val="001E6E65"/>
    <w:rsid w:val="001E7675"/>
    <w:rsid w:val="001E7885"/>
    <w:rsid w:val="001E7AED"/>
    <w:rsid w:val="001E7C2C"/>
    <w:rsid w:val="001E7CC9"/>
    <w:rsid w:val="001F03FF"/>
    <w:rsid w:val="001F053A"/>
    <w:rsid w:val="001F0680"/>
    <w:rsid w:val="001F095B"/>
    <w:rsid w:val="001F0EE6"/>
    <w:rsid w:val="001F159F"/>
    <w:rsid w:val="001F22D3"/>
    <w:rsid w:val="001F29F6"/>
    <w:rsid w:val="001F36A0"/>
    <w:rsid w:val="001F3916"/>
    <w:rsid w:val="001F3EF9"/>
    <w:rsid w:val="001F4A0C"/>
    <w:rsid w:val="001F4B32"/>
    <w:rsid w:val="001F4D45"/>
    <w:rsid w:val="001F4F94"/>
    <w:rsid w:val="001F54C5"/>
    <w:rsid w:val="001F598C"/>
    <w:rsid w:val="001F618C"/>
    <w:rsid w:val="001F662C"/>
    <w:rsid w:val="001F69B8"/>
    <w:rsid w:val="001F6E14"/>
    <w:rsid w:val="001F7074"/>
    <w:rsid w:val="001F7136"/>
    <w:rsid w:val="001F72D1"/>
    <w:rsid w:val="00200490"/>
    <w:rsid w:val="00200513"/>
    <w:rsid w:val="00200515"/>
    <w:rsid w:val="00200582"/>
    <w:rsid w:val="0020093B"/>
    <w:rsid w:val="00200DB6"/>
    <w:rsid w:val="00201844"/>
    <w:rsid w:val="00201B62"/>
    <w:rsid w:val="00201F3A"/>
    <w:rsid w:val="00202FEE"/>
    <w:rsid w:val="00203831"/>
    <w:rsid w:val="00203A78"/>
    <w:rsid w:val="00203F96"/>
    <w:rsid w:val="002046C0"/>
    <w:rsid w:val="00204917"/>
    <w:rsid w:val="00204ADF"/>
    <w:rsid w:val="00204FDF"/>
    <w:rsid w:val="00204FEC"/>
    <w:rsid w:val="0020512C"/>
    <w:rsid w:val="002058BB"/>
    <w:rsid w:val="00205A65"/>
    <w:rsid w:val="002061E1"/>
    <w:rsid w:val="002069B2"/>
    <w:rsid w:val="00206B6C"/>
    <w:rsid w:val="00206EDD"/>
    <w:rsid w:val="0020724E"/>
    <w:rsid w:val="00207276"/>
    <w:rsid w:val="00207CEA"/>
    <w:rsid w:val="00207FA3"/>
    <w:rsid w:val="002101E1"/>
    <w:rsid w:val="00210355"/>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9D5"/>
    <w:rsid w:val="00216CB0"/>
    <w:rsid w:val="00216FAF"/>
    <w:rsid w:val="002170A0"/>
    <w:rsid w:val="002171E6"/>
    <w:rsid w:val="00217529"/>
    <w:rsid w:val="002175EE"/>
    <w:rsid w:val="002177D0"/>
    <w:rsid w:val="0022038F"/>
    <w:rsid w:val="00220600"/>
    <w:rsid w:val="00220C53"/>
    <w:rsid w:val="0022138A"/>
    <w:rsid w:val="00221EA3"/>
    <w:rsid w:val="00222371"/>
    <w:rsid w:val="002224DB"/>
    <w:rsid w:val="0022270F"/>
    <w:rsid w:val="00222E2D"/>
    <w:rsid w:val="00223058"/>
    <w:rsid w:val="00223FCB"/>
    <w:rsid w:val="00224390"/>
    <w:rsid w:val="00224638"/>
    <w:rsid w:val="002246BB"/>
    <w:rsid w:val="00224A1C"/>
    <w:rsid w:val="00224ECD"/>
    <w:rsid w:val="00224F6B"/>
    <w:rsid w:val="002252C3"/>
    <w:rsid w:val="00225C54"/>
    <w:rsid w:val="00225DD2"/>
    <w:rsid w:val="0022638C"/>
    <w:rsid w:val="0022642E"/>
    <w:rsid w:val="00226654"/>
    <w:rsid w:val="00226C08"/>
    <w:rsid w:val="00226F75"/>
    <w:rsid w:val="0023012E"/>
    <w:rsid w:val="002303D7"/>
    <w:rsid w:val="002306AD"/>
    <w:rsid w:val="00230765"/>
    <w:rsid w:val="00230A8D"/>
    <w:rsid w:val="00230D18"/>
    <w:rsid w:val="00231130"/>
    <w:rsid w:val="002319E4"/>
    <w:rsid w:val="00231BC1"/>
    <w:rsid w:val="00231CC5"/>
    <w:rsid w:val="00232B1D"/>
    <w:rsid w:val="00232BF6"/>
    <w:rsid w:val="00232F6F"/>
    <w:rsid w:val="0023344B"/>
    <w:rsid w:val="002338E0"/>
    <w:rsid w:val="00233CE9"/>
    <w:rsid w:val="00234299"/>
    <w:rsid w:val="00234BB3"/>
    <w:rsid w:val="00235628"/>
    <w:rsid w:val="00235632"/>
    <w:rsid w:val="00235872"/>
    <w:rsid w:val="00235E2D"/>
    <w:rsid w:val="00236016"/>
    <w:rsid w:val="002363DA"/>
    <w:rsid w:val="00236C1C"/>
    <w:rsid w:val="00236CDA"/>
    <w:rsid w:val="00236DF8"/>
    <w:rsid w:val="00237266"/>
    <w:rsid w:val="002379E1"/>
    <w:rsid w:val="00237C14"/>
    <w:rsid w:val="00240141"/>
    <w:rsid w:val="002404FA"/>
    <w:rsid w:val="00240974"/>
    <w:rsid w:val="00240D89"/>
    <w:rsid w:val="00240ED8"/>
    <w:rsid w:val="00241158"/>
    <w:rsid w:val="00241167"/>
    <w:rsid w:val="00241509"/>
    <w:rsid w:val="00241559"/>
    <w:rsid w:val="00241653"/>
    <w:rsid w:val="00241733"/>
    <w:rsid w:val="00242492"/>
    <w:rsid w:val="00243111"/>
    <w:rsid w:val="002431BA"/>
    <w:rsid w:val="002435B3"/>
    <w:rsid w:val="00244252"/>
    <w:rsid w:val="00245343"/>
    <w:rsid w:val="00245483"/>
    <w:rsid w:val="00245785"/>
    <w:rsid w:val="002458B8"/>
    <w:rsid w:val="002458EB"/>
    <w:rsid w:val="00245A5B"/>
    <w:rsid w:val="00245B8B"/>
    <w:rsid w:val="0024633C"/>
    <w:rsid w:val="00246534"/>
    <w:rsid w:val="0024794E"/>
    <w:rsid w:val="00247CD7"/>
    <w:rsid w:val="002500C8"/>
    <w:rsid w:val="002500E9"/>
    <w:rsid w:val="002506A7"/>
    <w:rsid w:val="0025088B"/>
    <w:rsid w:val="00250B82"/>
    <w:rsid w:val="00250E85"/>
    <w:rsid w:val="0025119C"/>
    <w:rsid w:val="00251B1B"/>
    <w:rsid w:val="00251B46"/>
    <w:rsid w:val="00252119"/>
    <w:rsid w:val="0025266F"/>
    <w:rsid w:val="00252B68"/>
    <w:rsid w:val="002532BE"/>
    <w:rsid w:val="00253853"/>
    <w:rsid w:val="002538CC"/>
    <w:rsid w:val="00253950"/>
    <w:rsid w:val="00253E23"/>
    <w:rsid w:val="00253FB7"/>
    <w:rsid w:val="00254D86"/>
    <w:rsid w:val="00255A52"/>
    <w:rsid w:val="00255E46"/>
    <w:rsid w:val="00256478"/>
    <w:rsid w:val="00256552"/>
    <w:rsid w:val="002565AB"/>
    <w:rsid w:val="00257190"/>
    <w:rsid w:val="00257543"/>
    <w:rsid w:val="002577AD"/>
    <w:rsid w:val="00257933"/>
    <w:rsid w:val="002579B9"/>
    <w:rsid w:val="00257CDF"/>
    <w:rsid w:val="00257E21"/>
    <w:rsid w:val="00260181"/>
    <w:rsid w:val="00260B6F"/>
    <w:rsid w:val="0026112A"/>
    <w:rsid w:val="002617E7"/>
    <w:rsid w:val="002619D5"/>
    <w:rsid w:val="00261B38"/>
    <w:rsid w:val="002632DA"/>
    <w:rsid w:val="00264228"/>
    <w:rsid w:val="00264334"/>
    <w:rsid w:val="0026473E"/>
    <w:rsid w:val="00264933"/>
    <w:rsid w:val="00266214"/>
    <w:rsid w:val="002665B3"/>
    <w:rsid w:val="0026771D"/>
    <w:rsid w:val="002677C5"/>
    <w:rsid w:val="00267A3C"/>
    <w:rsid w:val="00267C83"/>
    <w:rsid w:val="0027144F"/>
    <w:rsid w:val="00271813"/>
    <w:rsid w:val="0027198C"/>
    <w:rsid w:val="00271F3A"/>
    <w:rsid w:val="0027232B"/>
    <w:rsid w:val="00272D98"/>
    <w:rsid w:val="00273075"/>
    <w:rsid w:val="00273278"/>
    <w:rsid w:val="00273584"/>
    <w:rsid w:val="0027358E"/>
    <w:rsid w:val="002737F4"/>
    <w:rsid w:val="002739DF"/>
    <w:rsid w:val="00273CC1"/>
    <w:rsid w:val="00273E11"/>
    <w:rsid w:val="002743DA"/>
    <w:rsid w:val="002749EA"/>
    <w:rsid w:val="00274B0F"/>
    <w:rsid w:val="00275186"/>
    <w:rsid w:val="0027582D"/>
    <w:rsid w:val="00276017"/>
    <w:rsid w:val="002763B3"/>
    <w:rsid w:val="00276EF4"/>
    <w:rsid w:val="0027767A"/>
    <w:rsid w:val="00280395"/>
    <w:rsid w:val="00280577"/>
    <w:rsid w:val="002805F5"/>
    <w:rsid w:val="0028063B"/>
    <w:rsid w:val="00280751"/>
    <w:rsid w:val="00280CB0"/>
    <w:rsid w:val="00280D0F"/>
    <w:rsid w:val="00280E79"/>
    <w:rsid w:val="002812E7"/>
    <w:rsid w:val="0028140D"/>
    <w:rsid w:val="00281B2E"/>
    <w:rsid w:val="0028280A"/>
    <w:rsid w:val="00282A83"/>
    <w:rsid w:val="00283183"/>
    <w:rsid w:val="00283ADA"/>
    <w:rsid w:val="00283E81"/>
    <w:rsid w:val="00283EBB"/>
    <w:rsid w:val="0028445F"/>
    <w:rsid w:val="00284993"/>
    <w:rsid w:val="00284BDD"/>
    <w:rsid w:val="00284D0A"/>
    <w:rsid w:val="002850D5"/>
    <w:rsid w:val="00285DA4"/>
    <w:rsid w:val="00285E4A"/>
    <w:rsid w:val="0028604C"/>
    <w:rsid w:val="002861B4"/>
    <w:rsid w:val="00286ACD"/>
    <w:rsid w:val="00286FD7"/>
    <w:rsid w:val="00287166"/>
    <w:rsid w:val="00287838"/>
    <w:rsid w:val="00287D31"/>
    <w:rsid w:val="00290562"/>
    <w:rsid w:val="002907B5"/>
    <w:rsid w:val="0029093E"/>
    <w:rsid w:val="00290A50"/>
    <w:rsid w:val="00291831"/>
    <w:rsid w:val="00291AA2"/>
    <w:rsid w:val="00291CAC"/>
    <w:rsid w:val="00292169"/>
    <w:rsid w:val="002923FB"/>
    <w:rsid w:val="00292EB7"/>
    <w:rsid w:val="00292F3F"/>
    <w:rsid w:val="0029322C"/>
    <w:rsid w:val="00293FDD"/>
    <w:rsid w:val="00294C5B"/>
    <w:rsid w:val="00294D6F"/>
    <w:rsid w:val="002954D6"/>
    <w:rsid w:val="00296227"/>
    <w:rsid w:val="00296355"/>
    <w:rsid w:val="00296490"/>
    <w:rsid w:val="00296639"/>
    <w:rsid w:val="00296BAF"/>
    <w:rsid w:val="00296C13"/>
    <w:rsid w:val="00296F44"/>
    <w:rsid w:val="0029777D"/>
    <w:rsid w:val="002977A2"/>
    <w:rsid w:val="00297AA6"/>
    <w:rsid w:val="002A055E"/>
    <w:rsid w:val="002A05FB"/>
    <w:rsid w:val="002A1155"/>
    <w:rsid w:val="002A1742"/>
    <w:rsid w:val="002A1D4E"/>
    <w:rsid w:val="002A2869"/>
    <w:rsid w:val="002A2D01"/>
    <w:rsid w:val="002A30B9"/>
    <w:rsid w:val="002A3946"/>
    <w:rsid w:val="002A45B9"/>
    <w:rsid w:val="002A5044"/>
    <w:rsid w:val="002A5C8F"/>
    <w:rsid w:val="002A61C9"/>
    <w:rsid w:val="002A6215"/>
    <w:rsid w:val="002A6836"/>
    <w:rsid w:val="002A6E31"/>
    <w:rsid w:val="002A6FD5"/>
    <w:rsid w:val="002A7BA9"/>
    <w:rsid w:val="002B0207"/>
    <w:rsid w:val="002B0BC3"/>
    <w:rsid w:val="002B0E2B"/>
    <w:rsid w:val="002B1157"/>
    <w:rsid w:val="002B14D4"/>
    <w:rsid w:val="002B19AA"/>
    <w:rsid w:val="002B24D6"/>
    <w:rsid w:val="002B2D57"/>
    <w:rsid w:val="002B2FA4"/>
    <w:rsid w:val="002B3E30"/>
    <w:rsid w:val="002B41AF"/>
    <w:rsid w:val="002B428D"/>
    <w:rsid w:val="002B4B3C"/>
    <w:rsid w:val="002B4E18"/>
    <w:rsid w:val="002B5758"/>
    <w:rsid w:val="002B59F2"/>
    <w:rsid w:val="002B63FD"/>
    <w:rsid w:val="002B697D"/>
    <w:rsid w:val="002B6B8E"/>
    <w:rsid w:val="002B6BF9"/>
    <w:rsid w:val="002C0426"/>
    <w:rsid w:val="002C0B28"/>
    <w:rsid w:val="002C11BF"/>
    <w:rsid w:val="002C17DB"/>
    <w:rsid w:val="002C1950"/>
    <w:rsid w:val="002C196F"/>
    <w:rsid w:val="002C1D86"/>
    <w:rsid w:val="002C1FEA"/>
    <w:rsid w:val="002C2C7F"/>
    <w:rsid w:val="002C31FD"/>
    <w:rsid w:val="002C3358"/>
    <w:rsid w:val="002C3699"/>
    <w:rsid w:val="002C3D65"/>
    <w:rsid w:val="002C402F"/>
    <w:rsid w:val="002C41E6"/>
    <w:rsid w:val="002C43AF"/>
    <w:rsid w:val="002C49C3"/>
    <w:rsid w:val="002C4A89"/>
    <w:rsid w:val="002C529F"/>
    <w:rsid w:val="002C5480"/>
    <w:rsid w:val="002C63AD"/>
    <w:rsid w:val="002C641B"/>
    <w:rsid w:val="002C73A0"/>
    <w:rsid w:val="002C76D8"/>
    <w:rsid w:val="002C7812"/>
    <w:rsid w:val="002C796D"/>
    <w:rsid w:val="002D0364"/>
    <w:rsid w:val="002D06E3"/>
    <w:rsid w:val="002D071A"/>
    <w:rsid w:val="002D07B4"/>
    <w:rsid w:val="002D10D4"/>
    <w:rsid w:val="002D1695"/>
    <w:rsid w:val="002D2605"/>
    <w:rsid w:val="002D2797"/>
    <w:rsid w:val="002D2AE4"/>
    <w:rsid w:val="002D34B2"/>
    <w:rsid w:val="002D34E9"/>
    <w:rsid w:val="002D34F5"/>
    <w:rsid w:val="002D3F32"/>
    <w:rsid w:val="002D44AA"/>
    <w:rsid w:val="002D4582"/>
    <w:rsid w:val="002D48B0"/>
    <w:rsid w:val="002D4B36"/>
    <w:rsid w:val="002D597E"/>
    <w:rsid w:val="002D5B37"/>
    <w:rsid w:val="002D5BE9"/>
    <w:rsid w:val="002D603A"/>
    <w:rsid w:val="002D665B"/>
    <w:rsid w:val="002D692E"/>
    <w:rsid w:val="002D6A14"/>
    <w:rsid w:val="002D7637"/>
    <w:rsid w:val="002E013E"/>
    <w:rsid w:val="002E0E05"/>
    <w:rsid w:val="002E15C2"/>
    <w:rsid w:val="002E16A1"/>
    <w:rsid w:val="002E17F2"/>
    <w:rsid w:val="002E1B80"/>
    <w:rsid w:val="002E20E6"/>
    <w:rsid w:val="002E230A"/>
    <w:rsid w:val="002E2C44"/>
    <w:rsid w:val="002E2F3E"/>
    <w:rsid w:val="002E3357"/>
    <w:rsid w:val="002E3610"/>
    <w:rsid w:val="002E3D0E"/>
    <w:rsid w:val="002E40E0"/>
    <w:rsid w:val="002E45A1"/>
    <w:rsid w:val="002E4639"/>
    <w:rsid w:val="002E4A57"/>
    <w:rsid w:val="002E5426"/>
    <w:rsid w:val="002E604F"/>
    <w:rsid w:val="002E60E0"/>
    <w:rsid w:val="002E6609"/>
    <w:rsid w:val="002E6AF0"/>
    <w:rsid w:val="002E6C49"/>
    <w:rsid w:val="002E6D3B"/>
    <w:rsid w:val="002E7352"/>
    <w:rsid w:val="002E7526"/>
    <w:rsid w:val="002E7AEC"/>
    <w:rsid w:val="002E7CAE"/>
    <w:rsid w:val="002E7F06"/>
    <w:rsid w:val="002E7F2C"/>
    <w:rsid w:val="002F0FC3"/>
    <w:rsid w:val="002F10A0"/>
    <w:rsid w:val="002F1329"/>
    <w:rsid w:val="002F1627"/>
    <w:rsid w:val="002F19C7"/>
    <w:rsid w:val="002F1E20"/>
    <w:rsid w:val="002F26B1"/>
    <w:rsid w:val="002F2733"/>
    <w:rsid w:val="002F2771"/>
    <w:rsid w:val="002F2D1D"/>
    <w:rsid w:val="002F3449"/>
    <w:rsid w:val="002F37A9"/>
    <w:rsid w:val="002F399C"/>
    <w:rsid w:val="002F3E73"/>
    <w:rsid w:val="002F3FFB"/>
    <w:rsid w:val="002F41BA"/>
    <w:rsid w:val="002F41F7"/>
    <w:rsid w:val="002F4434"/>
    <w:rsid w:val="002F4BC5"/>
    <w:rsid w:val="002F56AF"/>
    <w:rsid w:val="002F588D"/>
    <w:rsid w:val="002F5D6F"/>
    <w:rsid w:val="002F6491"/>
    <w:rsid w:val="002F6F07"/>
    <w:rsid w:val="002F7119"/>
    <w:rsid w:val="003005EB"/>
    <w:rsid w:val="00300B6E"/>
    <w:rsid w:val="00301083"/>
    <w:rsid w:val="003016F3"/>
    <w:rsid w:val="00301AE6"/>
    <w:rsid w:val="00301CE6"/>
    <w:rsid w:val="0030218B"/>
    <w:rsid w:val="00302287"/>
    <w:rsid w:val="00302408"/>
    <w:rsid w:val="0030256B"/>
    <w:rsid w:val="00302934"/>
    <w:rsid w:val="00302E0E"/>
    <w:rsid w:val="00302F7A"/>
    <w:rsid w:val="00303BCF"/>
    <w:rsid w:val="00303BF9"/>
    <w:rsid w:val="00303DA6"/>
    <w:rsid w:val="003049B5"/>
    <w:rsid w:val="00304D83"/>
    <w:rsid w:val="0030501F"/>
    <w:rsid w:val="0030549C"/>
    <w:rsid w:val="00305AE7"/>
    <w:rsid w:val="00305B72"/>
    <w:rsid w:val="00305C05"/>
    <w:rsid w:val="00305EDC"/>
    <w:rsid w:val="00305F9D"/>
    <w:rsid w:val="00306138"/>
    <w:rsid w:val="00306302"/>
    <w:rsid w:val="003066AD"/>
    <w:rsid w:val="0030674A"/>
    <w:rsid w:val="003070BD"/>
    <w:rsid w:val="00307663"/>
    <w:rsid w:val="00307BA1"/>
    <w:rsid w:val="00310174"/>
    <w:rsid w:val="003102D3"/>
    <w:rsid w:val="00310E91"/>
    <w:rsid w:val="00311113"/>
    <w:rsid w:val="00311702"/>
    <w:rsid w:val="00311961"/>
    <w:rsid w:val="00311B9E"/>
    <w:rsid w:val="00311E76"/>
    <w:rsid w:val="00311E82"/>
    <w:rsid w:val="003127D0"/>
    <w:rsid w:val="00312814"/>
    <w:rsid w:val="00312C2D"/>
    <w:rsid w:val="00312D58"/>
    <w:rsid w:val="003132F6"/>
    <w:rsid w:val="00313795"/>
    <w:rsid w:val="00313F0E"/>
    <w:rsid w:val="00313FC0"/>
    <w:rsid w:val="00313FD6"/>
    <w:rsid w:val="00314263"/>
    <w:rsid w:val="003143BD"/>
    <w:rsid w:val="00314ED5"/>
    <w:rsid w:val="00315299"/>
    <w:rsid w:val="00315363"/>
    <w:rsid w:val="0031594C"/>
    <w:rsid w:val="0031598B"/>
    <w:rsid w:val="003161E5"/>
    <w:rsid w:val="00316E62"/>
    <w:rsid w:val="00317367"/>
    <w:rsid w:val="003200E3"/>
    <w:rsid w:val="003203ED"/>
    <w:rsid w:val="00320404"/>
    <w:rsid w:val="00320889"/>
    <w:rsid w:val="00320E80"/>
    <w:rsid w:val="003210D8"/>
    <w:rsid w:val="00321793"/>
    <w:rsid w:val="00321AC8"/>
    <w:rsid w:val="00321E54"/>
    <w:rsid w:val="00322339"/>
    <w:rsid w:val="00322C9F"/>
    <w:rsid w:val="00323182"/>
    <w:rsid w:val="00323712"/>
    <w:rsid w:val="00323871"/>
    <w:rsid w:val="0032394D"/>
    <w:rsid w:val="00324419"/>
    <w:rsid w:val="003248E1"/>
    <w:rsid w:val="003249FA"/>
    <w:rsid w:val="00324B22"/>
    <w:rsid w:val="00324D23"/>
    <w:rsid w:val="0032509F"/>
    <w:rsid w:val="0032544E"/>
    <w:rsid w:val="00325601"/>
    <w:rsid w:val="003258E0"/>
    <w:rsid w:val="00325BA6"/>
    <w:rsid w:val="0032625A"/>
    <w:rsid w:val="003263EE"/>
    <w:rsid w:val="0032658D"/>
    <w:rsid w:val="00326C76"/>
    <w:rsid w:val="00326C7B"/>
    <w:rsid w:val="003274FD"/>
    <w:rsid w:val="00327A2D"/>
    <w:rsid w:val="00327A97"/>
    <w:rsid w:val="0033083B"/>
    <w:rsid w:val="0033157B"/>
    <w:rsid w:val="00331751"/>
    <w:rsid w:val="00331C5B"/>
    <w:rsid w:val="00331FCB"/>
    <w:rsid w:val="00331FE8"/>
    <w:rsid w:val="0033234A"/>
    <w:rsid w:val="003323D5"/>
    <w:rsid w:val="0033249E"/>
    <w:rsid w:val="003325E7"/>
    <w:rsid w:val="00332689"/>
    <w:rsid w:val="00332A38"/>
    <w:rsid w:val="003332D7"/>
    <w:rsid w:val="003332ED"/>
    <w:rsid w:val="003338B5"/>
    <w:rsid w:val="00333923"/>
    <w:rsid w:val="00334221"/>
    <w:rsid w:val="00334579"/>
    <w:rsid w:val="00335116"/>
    <w:rsid w:val="003352C5"/>
    <w:rsid w:val="00335858"/>
    <w:rsid w:val="00335A87"/>
    <w:rsid w:val="00336110"/>
    <w:rsid w:val="00336690"/>
    <w:rsid w:val="00336BDA"/>
    <w:rsid w:val="00336E2A"/>
    <w:rsid w:val="003377BB"/>
    <w:rsid w:val="00340C7E"/>
    <w:rsid w:val="0034116B"/>
    <w:rsid w:val="00342BD7"/>
    <w:rsid w:val="00342CDF"/>
    <w:rsid w:val="00343139"/>
    <w:rsid w:val="00343CD0"/>
    <w:rsid w:val="00343D8D"/>
    <w:rsid w:val="00343E8E"/>
    <w:rsid w:val="00344973"/>
    <w:rsid w:val="003464B2"/>
    <w:rsid w:val="0034668F"/>
    <w:rsid w:val="00346DB5"/>
    <w:rsid w:val="003477B1"/>
    <w:rsid w:val="003478FD"/>
    <w:rsid w:val="00350569"/>
    <w:rsid w:val="003509F5"/>
    <w:rsid w:val="00350BA3"/>
    <w:rsid w:val="00352727"/>
    <w:rsid w:val="00352CCB"/>
    <w:rsid w:val="00353419"/>
    <w:rsid w:val="003539B6"/>
    <w:rsid w:val="003543D3"/>
    <w:rsid w:val="003545AC"/>
    <w:rsid w:val="003548E7"/>
    <w:rsid w:val="00354B1E"/>
    <w:rsid w:val="00354ECC"/>
    <w:rsid w:val="0035504E"/>
    <w:rsid w:val="00355165"/>
    <w:rsid w:val="00356020"/>
    <w:rsid w:val="003565A2"/>
    <w:rsid w:val="00356DAC"/>
    <w:rsid w:val="00357380"/>
    <w:rsid w:val="003575E1"/>
    <w:rsid w:val="00357DE1"/>
    <w:rsid w:val="003602D9"/>
    <w:rsid w:val="003604CE"/>
    <w:rsid w:val="00360B19"/>
    <w:rsid w:val="003625EB"/>
    <w:rsid w:val="003638E3"/>
    <w:rsid w:val="003648BE"/>
    <w:rsid w:val="00364EA6"/>
    <w:rsid w:val="003660E0"/>
    <w:rsid w:val="00366B52"/>
    <w:rsid w:val="00366EDA"/>
    <w:rsid w:val="00367CAC"/>
    <w:rsid w:val="003703FD"/>
    <w:rsid w:val="00370DDA"/>
    <w:rsid w:val="00370E47"/>
    <w:rsid w:val="00370EE5"/>
    <w:rsid w:val="00371669"/>
    <w:rsid w:val="00371781"/>
    <w:rsid w:val="00371C4C"/>
    <w:rsid w:val="00372075"/>
    <w:rsid w:val="00372421"/>
    <w:rsid w:val="0037320A"/>
    <w:rsid w:val="0037398D"/>
    <w:rsid w:val="00373B4C"/>
    <w:rsid w:val="0037410B"/>
    <w:rsid w:val="003741CE"/>
    <w:rsid w:val="003742AC"/>
    <w:rsid w:val="003749D3"/>
    <w:rsid w:val="00374E58"/>
    <w:rsid w:val="00374FF8"/>
    <w:rsid w:val="00375313"/>
    <w:rsid w:val="003758B9"/>
    <w:rsid w:val="00375CD0"/>
    <w:rsid w:val="00375FE1"/>
    <w:rsid w:val="00376769"/>
    <w:rsid w:val="00376973"/>
    <w:rsid w:val="00376CA8"/>
    <w:rsid w:val="003770A9"/>
    <w:rsid w:val="003777C2"/>
    <w:rsid w:val="003778D7"/>
    <w:rsid w:val="00377A0E"/>
    <w:rsid w:val="00377CE1"/>
    <w:rsid w:val="00377CF6"/>
    <w:rsid w:val="00377E7C"/>
    <w:rsid w:val="00377F36"/>
    <w:rsid w:val="00380C83"/>
    <w:rsid w:val="00380DA0"/>
    <w:rsid w:val="0038113A"/>
    <w:rsid w:val="003816E6"/>
    <w:rsid w:val="00381A09"/>
    <w:rsid w:val="0038335F"/>
    <w:rsid w:val="00383435"/>
    <w:rsid w:val="003842C5"/>
    <w:rsid w:val="0038436D"/>
    <w:rsid w:val="0038502E"/>
    <w:rsid w:val="00385B42"/>
    <w:rsid w:val="00385BF0"/>
    <w:rsid w:val="00386622"/>
    <w:rsid w:val="00386871"/>
    <w:rsid w:val="003874D5"/>
    <w:rsid w:val="00387D77"/>
    <w:rsid w:val="003900D2"/>
    <w:rsid w:val="0039107B"/>
    <w:rsid w:val="0039128B"/>
    <w:rsid w:val="003914EB"/>
    <w:rsid w:val="00392CE3"/>
    <w:rsid w:val="00392D5A"/>
    <w:rsid w:val="00392DE0"/>
    <w:rsid w:val="00392FCE"/>
    <w:rsid w:val="003938BC"/>
    <w:rsid w:val="003939FF"/>
    <w:rsid w:val="00393FE7"/>
    <w:rsid w:val="003945FC"/>
    <w:rsid w:val="003949A5"/>
    <w:rsid w:val="00394CEB"/>
    <w:rsid w:val="00395217"/>
    <w:rsid w:val="003955AD"/>
    <w:rsid w:val="003957B7"/>
    <w:rsid w:val="003958BC"/>
    <w:rsid w:val="00395ADB"/>
    <w:rsid w:val="00395E18"/>
    <w:rsid w:val="003965F6"/>
    <w:rsid w:val="00396770"/>
    <w:rsid w:val="00396AB7"/>
    <w:rsid w:val="00397354"/>
    <w:rsid w:val="00397399"/>
    <w:rsid w:val="00397704"/>
    <w:rsid w:val="003A001B"/>
    <w:rsid w:val="003A03AF"/>
    <w:rsid w:val="003A07A9"/>
    <w:rsid w:val="003A0A53"/>
    <w:rsid w:val="003A0AC9"/>
    <w:rsid w:val="003A0B0B"/>
    <w:rsid w:val="003A0CEC"/>
    <w:rsid w:val="003A117E"/>
    <w:rsid w:val="003A1917"/>
    <w:rsid w:val="003A2223"/>
    <w:rsid w:val="003A27D6"/>
    <w:rsid w:val="003A27E4"/>
    <w:rsid w:val="003A28FE"/>
    <w:rsid w:val="003A2A0F"/>
    <w:rsid w:val="003A2B1E"/>
    <w:rsid w:val="003A30BD"/>
    <w:rsid w:val="003A3137"/>
    <w:rsid w:val="003A34BF"/>
    <w:rsid w:val="003A3D04"/>
    <w:rsid w:val="003A3D24"/>
    <w:rsid w:val="003A4550"/>
    <w:rsid w:val="003A45A1"/>
    <w:rsid w:val="003A46CA"/>
    <w:rsid w:val="003A49FC"/>
    <w:rsid w:val="003A5164"/>
    <w:rsid w:val="003A5203"/>
    <w:rsid w:val="003A54E9"/>
    <w:rsid w:val="003A5B0A"/>
    <w:rsid w:val="003A6118"/>
    <w:rsid w:val="003A6129"/>
    <w:rsid w:val="003A6291"/>
    <w:rsid w:val="003A6BAC"/>
    <w:rsid w:val="003A6C6B"/>
    <w:rsid w:val="003A70A4"/>
    <w:rsid w:val="003A76A0"/>
    <w:rsid w:val="003A7EF3"/>
    <w:rsid w:val="003A7FD4"/>
    <w:rsid w:val="003B0815"/>
    <w:rsid w:val="003B11F9"/>
    <w:rsid w:val="003B159C"/>
    <w:rsid w:val="003B19A2"/>
    <w:rsid w:val="003B1E35"/>
    <w:rsid w:val="003B28C0"/>
    <w:rsid w:val="003B2984"/>
    <w:rsid w:val="003B2C93"/>
    <w:rsid w:val="003B2E91"/>
    <w:rsid w:val="003B30CC"/>
    <w:rsid w:val="003B30EB"/>
    <w:rsid w:val="003B327E"/>
    <w:rsid w:val="003B369F"/>
    <w:rsid w:val="003B36A3"/>
    <w:rsid w:val="003B3EC1"/>
    <w:rsid w:val="003B4BBD"/>
    <w:rsid w:val="003B4E69"/>
    <w:rsid w:val="003B55C5"/>
    <w:rsid w:val="003B62E6"/>
    <w:rsid w:val="003B64BB"/>
    <w:rsid w:val="003B69A7"/>
    <w:rsid w:val="003B6C6C"/>
    <w:rsid w:val="003B7193"/>
    <w:rsid w:val="003B72DF"/>
    <w:rsid w:val="003B78AB"/>
    <w:rsid w:val="003B7E04"/>
    <w:rsid w:val="003B7FE5"/>
    <w:rsid w:val="003C00CB"/>
    <w:rsid w:val="003C05AC"/>
    <w:rsid w:val="003C05D1"/>
    <w:rsid w:val="003C073E"/>
    <w:rsid w:val="003C0C1F"/>
    <w:rsid w:val="003C10C5"/>
    <w:rsid w:val="003C11C8"/>
    <w:rsid w:val="003C15BC"/>
    <w:rsid w:val="003C19E5"/>
    <w:rsid w:val="003C1BB2"/>
    <w:rsid w:val="003C1E4A"/>
    <w:rsid w:val="003C1F37"/>
    <w:rsid w:val="003C2702"/>
    <w:rsid w:val="003C29E2"/>
    <w:rsid w:val="003C2E97"/>
    <w:rsid w:val="003C31BF"/>
    <w:rsid w:val="003C35EA"/>
    <w:rsid w:val="003C3B8B"/>
    <w:rsid w:val="003C3BBA"/>
    <w:rsid w:val="003C439D"/>
    <w:rsid w:val="003C464A"/>
    <w:rsid w:val="003C5938"/>
    <w:rsid w:val="003C60E0"/>
    <w:rsid w:val="003C624C"/>
    <w:rsid w:val="003C6269"/>
    <w:rsid w:val="003C6E88"/>
    <w:rsid w:val="003C7383"/>
    <w:rsid w:val="003C7806"/>
    <w:rsid w:val="003C7CB5"/>
    <w:rsid w:val="003C7D10"/>
    <w:rsid w:val="003C7E43"/>
    <w:rsid w:val="003D0158"/>
    <w:rsid w:val="003D06B0"/>
    <w:rsid w:val="003D0713"/>
    <w:rsid w:val="003D109F"/>
    <w:rsid w:val="003D11CE"/>
    <w:rsid w:val="003D1887"/>
    <w:rsid w:val="003D1D42"/>
    <w:rsid w:val="003D2478"/>
    <w:rsid w:val="003D28CF"/>
    <w:rsid w:val="003D2CCB"/>
    <w:rsid w:val="003D358A"/>
    <w:rsid w:val="003D3C41"/>
    <w:rsid w:val="003D3C45"/>
    <w:rsid w:val="003D3F86"/>
    <w:rsid w:val="003D405E"/>
    <w:rsid w:val="003D4082"/>
    <w:rsid w:val="003D524C"/>
    <w:rsid w:val="003D540F"/>
    <w:rsid w:val="003D55A9"/>
    <w:rsid w:val="003D5B1F"/>
    <w:rsid w:val="003D68E1"/>
    <w:rsid w:val="003D6D21"/>
    <w:rsid w:val="003D7446"/>
    <w:rsid w:val="003D7687"/>
    <w:rsid w:val="003E03BC"/>
    <w:rsid w:val="003E07A3"/>
    <w:rsid w:val="003E0A64"/>
    <w:rsid w:val="003E0ACC"/>
    <w:rsid w:val="003E15FA"/>
    <w:rsid w:val="003E1643"/>
    <w:rsid w:val="003E177D"/>
    <w:rsid w:val="003E232D"/>
    <w:rsid w:val="003E2B5D"/>
    <w:rsid w:val="003E31FC"/>
    <w:rsid w:val="003E32BA"/>
    <w:rsid w:val="003E337F"/>
    <w:rsid w:val="003E3486"/>
    <w:rsid w:val="003E373D"/>
    <w:rsid w:val="003E3B7B"/>
    <w:rsid w:val="003E3CCE"/>
    <w:rsid w:val="003E55E4"/>
    <w:rsid w:val="003E5E91"/>
    <w:rsid w:val="003E6107"/>
    <w:rsid w:val="003E6172"/>
    <w:rsid w:val="003E636F"/>
    <w:rsid w:val="003E70BE"/>
    <w:rsid w:val="003E74D6"/>
    <w:rsid w:val="003E74E3"/>
    <w:rsid w:val="003F05C7"/>
    <w:rsid w:val="003F120E"/>
    <w:rsid w:val="003F1445"/>
    <w:rsid w:val="003F191D"/>
    <w:rsid w:val="003F1E0F"/>
    <w:rsid w:val="003F1E40"/>
    <w:rsid w:val="003F241F"/>
    <w:rsid w:val="003F2765"/>
    <w:rsid w:val="003F2B56"/>
    <w:rsid w:val="003F2CD4"/>
    <w:rsid w:val="003F3A85"/>
    <w:rsid w:val="003F3BDF"/>
    <w:rsid w:val="003F403D"/>
    <w:rsid w:val="003F4C53"/>
    <w:rsid w:val="003F53AD"/>
    <w:rsid w:val="003F5782"/>
    <w:rsid w:val="003F62E1"/>
    <w:rsid w:val="003F68C0"/>
    <w:rsid w:val="003F6BBE"/>
    <w:rsid w:val="003F7155"/>
    <w:rsid w:val="003F7760"/>
    <w:rsid w:val="003F7AEF"/>
    <w:rsid w:val="003F7D68"/>
    <w:rsid w:val="004000E8"/>
    <w:rsid w:val="004003FC"/>
    <w:rsid w:val="0040063E"/>
    <w:rsid w:val="00400BB3"/>
    <w:rsid w:val="004013C5"/>
    <w:rsid w:val="00401783"/>
    <w:rsid w:val="004028EF"/>
    <w:rsid w:val="00402BA3"/>
    <w:rsid w:val="00402CE2"/>
    <w:rsid w:val="00402E2B"/>
    <w:rsid w:val="00402EB6"/>
    <w:rsid w:val="00403074"/>
    <w:rsid w:val="004036D6"/>
    <w:rsid w:val="004045CB"/>
    <w:rsid w:val="0040496F"/>
    <w:rsid w:val="004049A9"/>
    <w:rsid w:val="0040512B"/>
    <w:rsid w:val="0040519B"/>
    <w:rsid w:val="00405682"/>
    <w:rsid w:val="00405CA5"/>
    <w:rsid w:val="004060D4"/>
    <w:rsid w:val="004064D9"/>
    <w:rsid w:val="00406917"/>
    <w:rsid w:val="00407CD3"/>
    <w:rsid w:val="00410134"/>
    <w:rsid w:val="004104F1"/>
    <w:rsid w:val="00410B72"/>
    <w:rsid w:val="00410F18"/>
    <w:rsid w:val="004114EA"/>
    <w:rsid w:val="00412321"/>
    <w:rsid w:val="0041249F"/>
    <w:rsid w:val="0041263E"/>
    <w:rsid w:val="004129C7"/>
    <w:rsid w:val="00412D6A"/>
    <w:rsid w:val="0041335E"/>
    <w:rsid w:val="00413AAC"/>
    <w:rsid w:val="00413B66"/>
    <w:rsid w:val="00413E92"/>
    <w:rsid w:val="00414BBE"/>
    <w:rsid w:val="0041529C"/>
    <w:rsid w:val="004152DD"/>
    <w:rsid w:val="00415E6E"/>
    <w:rsid w:val="00416D34"/>
    <w:rsid w:val="004171B7"/>
    <w:rsid w:val="0041726B"/>
    <w:rsid w:val="004175D8"/>
    <w:rsid w:val="00417829"/>
    <w:rsid w:val="00417A3E"/>
    <w:rsid w:val="00420272"/>
    <w:rsid w:val="004208BB"/>
    <w:rsid w:val="00420D1A"/>
    <w:rsid w:val="00420E51"/>
    <w:rsid w:val="00421083"/>
    <w:rsid w:val="00421105"/>
    <w:rsid w:val="00421315"/>
    <w:rsid w:val="004218E6"/>
    <w:rsid w:val="0042289E"/>
    <w:rsid w:val="00422AA4"/>
    <w:rsid w:val="00422D79"/>
    <w:rsid w:val="004231A8"/>
    <w:rsid w:val="00423E17"/>
    <w:rsid w:val="004242F4"/>
    <w:rsid w:val="00424C3F"/>
    <w:rsid w:val="00425004"/>
    <w:rsid w:val="0042511C"/>
    <w:rsid w:val="004253EE"/>
    <w:rsid w:val="00426256"/>
    <w:rsid w:val="004262BB"/>
    <w:rsid w:val="004264A4"/>
    <w:rsid w:val="00426708"/>
    <w:rsid w:val="00426814"/>
    <w:rsid w:val="00426A89"/>
    <w:rsid w:val="00427248"/>
    <w:rsid w:val="004273B5"/>
    <w:rsid w:val="00431812"/>
    <w:rsid w:val="00431A75"/>
    <w:rsid w:val="0043220B"/>
    <w:rsid w:val="0043221E"/>
    <w:rsid w:val="0043239D"/>
    <w:rsid w:val="00432EE6"/>
    <w:rsid w:val="004330C7"/>
    <w:rsid w:val="00433292"/>
    <w:rsid w:val="004340A2"/>
    <w:rsid w:val="00435149"/>
    <w:rsid w:val="00436676"/>
    <w:rsid w:val="00436B5D"/>
    <w:rsid w:val="00436F5A"/>
    <w:rsid w:val="0043741F"/>
    <w:rsid w:val="00437447"/>
    <w:rsid w:val="00437524"/>
    <w:rsid w:val="00437978"/>
    <w:rsid w:val="0044014A"/>
    <w:rsid w:val="004410B2"/>
    <w:rsid w:val="00441A28"/>
    <w:rsid w:val="00441A92"/>
    <w:rsid w:val="00441E1C"/>
    <w:rsid w:val="00442084"/>
    <w:rsid w:val="0044228C"/>
    <w:rsid w:val="00442521"/>
    <w:rsid w:val="00442EAF"/>
    <w:rsid w:val="004430D2"/>
    <w:rsid w:val="004431DC"/>
    <w:rsid w:val="00444565"/>
    <w:rsid w:val="00444F01"/>
    <w:rsid w:val="00444F56"/>
    <w:rsid w:val="00444FA2"/>
    <w:rsid w:val="004454ED"/>
    <w:rsid w:val="00445BD8"/>
    <w:rsid w:val="00445CE3"/>
    <w:rsid w:val="00446488"/>
    <w:rsid w:val="00446622"/>
    <w:rsid w:val="00446DB3"/>
    <w:rsid w:val="00446FFD"/>
    <w:rsid w:val="0044763A"/>
    <w:rsid w:val="00450725"/>
    <w:rsid w:val="0045108A"/>
    <w:rsid w:val="00451787"/>
    <w:rsid w:val="004517AA"/>
    <w:rsid w:val="00451A09"/>
    <w:rsid w:val="00451B8A"/>
    <w:rsid w:val="004522CC"/>
    <w:rsid w:val="0045232B"/>
    <w:rsid w:val="00452772"/>
    <w:rsid w:val="00452A06"/>
    <w:rsid w:val="00452CAC"/>
    <w:rsid w:val="00453716"/>
    <w:rsid w:val="00453781"/>
    <w:rsid w:val="0045398F"/>
    <w:rsid w:val="00453A06"/>
    <w:rsid w:val="00454A39"/>
    <w:rsid w:val="0045675C"/>
    <w:rsid w:val="004568AD"/>
    <w:rsid w:val="00456A1A"/>
    <w:rsid w:val="00456D4A"/>
    <w:rsid w:val="00457565"/>
    <w:rsid w:val="00457B71"/>
    <w:rsid w:val="00457E6C"/>
    <w:rsid w:val="004603C5"/>
    <w:rsid w:val="00460A36"/>
    <w:rsid w:val="00460B6C"/>
    <w:rsid w:val="00460F75"/>
    <w:rsid w:val="0046114A"/>
    <w:rsid w:val="004611F3"/>
    <w:rsid w:val="004612EF"/>
    <w:rsid w:val="00461BF5"/>
    <w:rsid w:val="00461C51"/>
    <w:rsid w:val="00461F3A"/>
    <w:rsid w:val="00461F57"/>
    <w:rsid w:val="004622CE"/>
    <w:rsid w:val="004624F3"/>
    <w:rsid w:val="004628AF"/>
    <w:rsid w:val="004633D5"/>
    <w:rsid w:val="004643AC"/>
    <w:rsid w:val="004648D2"/>
    <w:rsid w:val="00464ACB"/>
    <w:rsid w:val="00464D6B"/>
    <w:rsid w:val="00464E66"/>
    <w:rsid w:val="00464F81"/>
    <w:rsid w:val="00465A8B"/>
    <w:rsid w:val="00465E82"/>
    <w:rsid w:val="0046625D"/>
    <w:rsid w:val="004669E2"/>
    <w:rsid w:val="00466CAD"/>
    <w:rsid w:val="00467307"/>
    <w:rsid w:val="0046780A"/>
    <w:rsid w:val="00467BAF"/>
    <w:rsid w:val="00470333"/>
    <w:rsid w:val="00470C31"/>
    <w:rsid w:val="00470DE9"/>
    <w:rsid w:val="00471741"/>
    <w:rsid w:val="00471920"/>
    <w:rsid w:val="00471956"/>
    <w:rsid w:val="004719AB"/>
    <w:rsid w:val="00471DE0"/>
    <w:rsid w:val="004724E0"/>
    <w:rsid w:val="00472D44"/>
    <w:rsid w:val="00472FA3"/>
    <w:rsid w:val="004734D0"/>
    <w:rsid w:val="0047360F"/>
    <w:rsid w:val="00473618"/>
    <w:rsid w:val="00473835"/>
    <w:rsid w:val="00473D50"/>
    <w:rsid w:val="00474844"/>
    <w:rsid w:val="004748A8"/>
    <w:rsid w:val="00475523"/>
    <w:rsid w:val="0047556B"/>
    <w:rsid w:val="004755B3"/>
    <w:rsid w:val="00475AC9"/>
    <w:rsid w:val="00475BC3"/>
    <w:rsid w:val="00475F1D"/>
    <w:rsid w:val="004762E3"/>
    <w:rsid w:val="0047646D"/>
    <w:rsid w:val="0047700E"/>
    <w:rsid w:val="0047705A"/>
    <w:rsid w:val="00477768"/>
    <w:rsid w:val="004778D9"/>
    <w:rsid w:val="00477DA4"/>
    <w:rsid w:val="00480275"/>
    <w:rsid w:val="004806EF"/>
    <w:rsid w:val="00480D5E"/>
    <w:rsid w:val="00481261"/>
    <w:rsid w:val="00481933"/>
    <w:rsid w:val="00481FA0"/>
    <w:rsid w:val="00481FBA"/>
    <w:rsid w:val="00482038"/>
    <w:rsid w:val="004826A3"/>
    <w:rsid w:val="00484145"/>
    <w:rsid w:val="004848D9"/>
    <w:rsid w:val="00484BC7"/>
    <w:rsid w:val="00484F42"/>
    <w:rsid w:val="004852AC"/>
    <w:rsid w:val="00486521"/>
    <w:rsid w:val="004865B7"/>
    <w:rsid w:val="004876C8"/>
    <w:rsid w:val="00487D90"/>
    <w:rsid w:val="004902D7"/>
    <w:rsid w:val="00490407"/>
    <w:rsid w:val="00490627"/>
    <w:rsid w:val="004906C1"/>
    <w:rsid w:val="00490CD0"/>
    <w:rsid w:val="004910D8"/>
    <w:rsid w:val="0049111F"/>
    <w:rsid w:val="0049133C"/>
    <w:rsid w:val="00491CBB"/>
    <w:rsid w:val="00491D78"/>
    <w:rsid w:val="00491EF4"/>
    <w:rsid w:val="0049241F"/>
    <w:rsid w:val="00492BC5"/>
    <w:rsid w:val="00493F2F"/>
    <w:rsid w:val="004945D9"/>
    <w:rsid w:val="0049590E"/>
    <w:rsid w:val="00495A81"/>
    <w:rsid w:val="00496317"/>
    <w:rsid w:val="0049642D"/>
    <w:rsid w:val="004964F1"/>
    <w:rsid w:val="00496982"/>
    <w:rsid w:val="00496EB4"/>
    <w:rsid w:val="004970EE"/>
    <w:rsid w:val="0049771D"/>
    <w:rsid w:val="0049780F"/>
    <w:rsid w:val="00497C3E"/>
    <w:rsid w:val="004A06B1"/>
    <w:rsid w:val="004A06EA"/>
    <w:rsid w:val="004A0F60"/>
    <w:rsid w:val="004A16BC"/>
    <w:rsid w:val="004A1778"/>
    <w:rsid w:val="004A19E3"/>
    <w:rsid w:val="004A222A"/>
    <w:rsid w:val="004A24CB"/>
    <w:rsid w:val="004A24EE"/>
    <w:rsid w:val="004A2B94"/>
    <w:rsid w:val="004A2BE1"/>
    <w:rsid w:val="004A3005"/>
    <w:rsid w:val="004A34FE"/>
    <w:rsid w:val="004A39EE"/>
    <w:rsid w:val="004A3B37"/>
    <w:rsid w:val="004A3E17"/>
    <w:rsid w:val="004A4861"/>
    <w:rsid w:val="004A48B1"/>
    <w:rsid w:val="004A49E4"/>
    <w:rsid w:val="004A4B63"/>
    <w:rsid w:val="004A4CA7"/>
    <w:rsid w:val="004A51AA"/>
    <w:rsid w:val="004A577C"/>
    <w:rsid w:val="004A60B7"/>
    <w:rsid w:val="004A6951"/>
    <w:rsid w:val="004A6F96"/>
    <w:rsid w:val="004A7371"/>
    <w:rsid w:val="004A7D4B"/>
    <w:rsid w:val="004B0E74"/>
    <w:rsid w:val="004B1007"/>
    <w:rsid w:val="004B1ADC"/>
    <w:rsid w:val="004B2492"/>
    <w:rsid w:val="004B2850"/>
    <w:rsid w:val="004B3BD4"/>
    <w:rsid w:val="004B4578"/>
    <w:rsid w:val="004B493A"/>
    <w:rsid w:val="004B565B"/>
    <w:rsid w:val="004B6113"/>
    <w:rsid w:val="004B6292"/>
    <w:rsid w:val="004B6A2E"/>
    <w:rsid w:val="004B6D71"/>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5060"/>
    <w:rsid w:val="004C5109"/>
    <w:rsid w:val="004C5327"/>
    <w:rsid w:val="004C5330"/>
    <w:rsid w:val="004C561B"/>
    <w:rsid w:val="004C5C5B"/>
    <w:rsid w:val="004C5F2E"/>
    <w:rsid w:val="004C667C"/>
    <w:rsid w:val="004C6755"/>
    <w:rsid w:val="004C6B06"/>
    <w:rsid w:val="004C6BD6"/>
    <w:rsid w:val="004C701C"/>
    <w:rsid w:val="004C753C"/>
    <w:rsid w:val="004C7708"/>
    <w:rsid w:val="004C792E"/>
    <w:rsid w:val="004C7D64"/>
    <w:rsid w:val="004D09D2"/>
    <w:rsid w:val="004D0B5D"/>
    <w:rsid w:val="004D0F82"/>
    <w:rsid w:val="004D11EA"/>
    <w:rsid w:val="004D1593"/>
    <w:rsid w:val="004D1E95"/>
    <w:rsid w:val="004D2254"/>
    <w:rsid w:val="004D2622"/>
    <w:rsid w:val="004D283D"/>
    <w:rsid w:val="004D325D"/>
    <w:rsid w:val="004D361F"/>
    <w:rsid w:val="004D36B1"/>
    <w:rsid w:val="004D3AD2"/>
    <w:rsid w:val="004D4A6C"/>
    <w:rsid w:val="004D5306"/>
    <w:rsid w:val="004D5433"/>
    <w:rsid w:val="004D588A"/>
    <w:rsid w:val="004D5CD4"/>
    <w:rsid w:val="004D5E0E"/>
    <w:rsid w:val="004D648B"/>
    <w:rsid w:val="004D66CC"/>
    <w:rsid w:val="004D686F"/>
    <w:rsid w:val="004D6B8B"/>
    <w:rsid w:val="004D70A1"/>
    <w:rsid w:val="004D7A21"/>
    <w:rsid w:val="004D7D61"/>
    <w:rsid w:val="004D7EBD"/>
    <w:rsid w:val="004E0515"/>
    <w:rsid w:val="004E08F9"/>
    <w:rsid w:val="004E0AD7"/>
    <w:rsid w:val="004E10C6"/>
    <w:rsid w:val="004E1B6C"/>
    <w:rsid w:val="004E245B"/>
    <w:rsid w:val="004E2680"/>
    <w:rsid w:val="004E28F9"/>
    <w:rsid w:val="004E3011"/>
    <w:rsid w:val="004E39D3"/>
    <w:rsid w:val="004E449B"/>
    <w:rsid w:val="004E45B1"/>
    <w:rsid w:val="004E462E"/>
    <w:rsid w:val="004E4679"/>
    <w:rsid w:val="004E5026"/>
    <w:rsid w:val="004E5278"/>
    <w:rsid w:val="004E56DC"/>
    <w:rsid w:val="004E5742"/>
    <w:rsid w:val="004E6253"/>
    <w:rsid w:val="004E63BC"/>
    <w:rsid w:val="004E64FD"/>
    <w:rsid w:val="004E6535"/>
    <w:rsid w:val="004E65B3"/>
    <w:rsid w:val="004E670F"/>
    <w:rsid w:val="004E6F9F"/>
    <w:rsid w:val="004E6FF1"/>
    <w:rsid w:val="004E718E"/>
    <w:rsid w:val="004E744E"/>
    <w:rsid w:val="004E76F4"/>
    <w:rsid w:val="004E79FE"/>
    <w:rsid w:val="004E7B25"/>
    <w:rsid w:val="004F0194"/>
    <w:rsid w:val="004F0684"/>
    <w:rsid w:val="004F0B4E"/>
    <w:rsid w:val="004F0B6C"/>
    <w:rsid w:val="004F0C01"/>
    <w:rsid w:val="004F1811"/>
    <w:rsid w:val="004F2078"/>
    <w:rsid w:val="004F208C"/>
    <w:rsid w:val="004F217B"/>
    <w:rsid w:val="004F3876"/>
    <w:rsid w:val="004F3AD8"/>
    <w:rsid w:val="004F3B58"/>
    <w:rsid w:val="004F3EF2"/>
    <w:rsid w:val="004F4213"/>
    <w:rsid w:val="004F4896"/>
    <w:rsid w:val="004F489F"/>
    <w:rsid w:val="004F4DA3"/>
    <w:rsid w:val="004F5671"/>
    <w:rsid w:val="004F58BE"/>
    <w:rsid w:val="004F59BA"/>
    <w:rsid w:val="004F5EE6"/>
    <w:rsid w:val="004F6D79"/>
    <w:rsid w:val="004F77FF"/>
    <w:rsid w:val="005009D6"/>
    <w:rsid w:val="00500F89"/>
    <w:rsid w:val="00501155"/>
    <w:rsid w:val="00501489"/>
    <w:rsid w:val="005044B1"/>
    <w:rsid w:val="00504996"/>
    <w:rsid w:val="00504C20"/>
    <w:rsid w:val="0050521C"/>
    <w:rsid w:val="00505B83"/>
    <w:rsid w:val="0050607D"/>
    <w:rsid w:val="00506557"/>
    <w:rsid w:val="0050677A"/>
    <w:rsid w:val="00506990"/>
    <w:rsid w:val="00506F4B"/>
    <w:rsid w:val="0051037A"/>
    <w:rsid w:val="0051079B"/>
    <w:rsid w:val="005108D8"/>
    <w:rsid w:val="00511196"/>
    <w:rsid w:val="00511651"/>
    <w:rsid w:val="005116F9"/>
    <w:rsid w:val="0051179C"/>
    <w:rsid w:val="00511853"/>
    <w:rsid w:val="00511B7A"/>
    <w:rsid w:val="00511BEC"/>
    <w:rsid w:val="00511D20"/>
    <w:rsid w:val="00511E07"/>
    <w:rsid w:val="00511E75"/>
    <w:rsid w:val="00512249"/>
    <w:rsid w:val="005129BA"/>
    <w:rsid w:val="00512A85"/>
    <w:rsid w:val="00512DE1"/>
    <w:rsid w:val="0051378A"/>
    <w:rsid w:val="00513B9D"/>
    <w:rsid w:val="00513D34"/>
    <w:rsid w:val="0051421D"/>
    <w:rsid w:val="005142FC"/>
    <w:rsid w:val="005146F1"/>
    <w:rsid w:val="00514D09"/>
    <w:rsid w:val="00515051"/>
    <w:rsid w:val="00515220"/>
    <w:rsid w:val="005153A7"/>
    <w:rsid w:val="0051541D"/>
    <w:rsid w:val="00515A5D"/>
    <w:rsid w:val="0051611A"/>
    <w:rsid w:val="00516188"/>
    <w:rsid w:val="0051675F"/>
    <w:rsid w:val="005172AD"/>
    <w:rsid w:val="00517C71"/>
    <w:rsid w:val="00520021"/>
    <w:rsid w:val="0052032C"/>
    <w:rsid w:val="0052044F"/>
    <w:rsid w:val="00520D34"/>
    <w:rsid w:val="005214FB"/>
    <w:rsid w:val="005219CF"/>
    <w:rsid w:val="00521AD1"/>
    <w:rsid w:val="0052206A"/>
    <w:rsid w:val="0052217E"/>
    <w:rsid w:val="0052236C"/>
    <w:rsid w:val="005224B2"/>
    <w:rsid w:val="00522938"/>
    <w:rsid w:val="00523B44"/>
    <w:rsid w:val="00523DB9"/>
    <w:rsid w:val="00525043"/>
    <w:rsid w:val="00525545"/>
    <w:rsid w:val="00525B92"/>
    <w:rsid w:val="00525DBC"/>
    <w:rsid w:val="00525FE6"/>
    <w:rsid w:val="0052654E"/>
    <w:rsid w:val="005266D1"/>
    <w:rsid w:val="00526E38"/>
    <w:rsid w:val="00527796"/>
    <w:rsid w:val="005279DD"/>
    <w:rsid w:val="00527C9F"/>
    <w:rsid w:val="00527F2C"/>
    <w:rsid w:val="005304E3"/>
    <w:rsid w:val="005308B7"/>
    <w:rsid w:val="00530A54"/>
    <w:rsid w:val="00530DBE"/>
    <w:rsid w:val="00531013"/>
    <w:rsid w:val="00531802"/>
    <w:rsid w:val="00531B95"/>
    <w:rsid w:val="00531CD5"/>
    <w:rsid w:val="005324D5"/>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759"/>
    <w:rsid w:val="00536FCB"/>
    <w:rsid w:val="00537058"/>
    <w:rsid w:val="005372EF"/>
    <w:rsid w:val="005375CD"/>
    <w:rsid w:val="00537C62"/>
    <w:rsid w:val="00540927"/>
    <w:rsid w:val="005419FA"/>
    <w:rsid w:val="00541ACA"/>
    <w:rsid w:val="00541B53"/>
    <w:rsid w:val="00542561"/>
    <w:rsid w:val="00542885"/>
    <w:rsid w:val="0054316E"/>
    <w:rsid w:val="005431B3"/>
    <w:rsid w:val="00543824"/>
    <w:rsid w:val="00543A42"/>
    <w:rsid w:val="00543B1C"/>
    <w:rsid w:val="00544D79"/>
    <w:rsid w:val="00545310"/>
    <w:rsid w:val="00546970"/>
    <w:rsid w:val="00546CE0"/>
    <w:rsid w:val="0054727B"/>
    <w:rsid w:val="00547840"/>
    <w:rsid w:val="005506B7"/>
    <w:rsid w:val="005507E9"/>
    <w:rsid w:val="0055085E"/>
    <w:rsid w:val="005509E5"/>
    <w:rsid w:val="00550B79"/>
    <w:rsid w:val="005518ED"/>
    <w:rsid w:val="00551F3D"/>
    <w:rsid w:val="005523C8"/>
    <w:rsid w:val="00552B8C"/>
    <w:rsid w:val="00552EAB"/>
    <w:rsid w:val="00552FC4"/>
    <w:rsid w:val="0055343F"/>
    <w:rsid w:val="00554E19"/>
    <w:rsid w:val="00555708"/>
    <w:rsid w:val="00555817"/>
    <w:rsid w:val="005558EB"/>
    <w:rsid w:val="00555A4A"/>
    <w:rsid w:val="00555A8D"/>
    <w:rsid w:val="00555B3D"/>
    <w:rsid w:val="0055642F"/>
    <w:rsid w:val="005577D0"/>
    <w:rsid w:val="00560E49"/>
    <w:rsid w:val="00560FFE"/>
    <w:rsid w:val="0056121F"/>
    <w:rsid w:val="00561278"/>
    <w:rsid w:val="00561738"/>
    <w:rsid w:val="00561BE2"/>
    <w:rsid w:val="00562056"/>
    <w:rsid w:val="00562333"/>
    <w:rsid w:val="0056275C"/>
    <w:rsid w:val="00562EA2"/>
    <w:rsid w:val="00563900"/>
    <w:rsid w:val="005639A9"/>
    <w:rsid w:val="0056541B"/>
    <w:rsid w:val="00566637"/>
    <w:rsid w:val="00566B8C"/>
    <w:rsid w:val="00566BC9"/>
    <w:rsid w:val="00566E78"/>
    <w:rsid w:val="00566F0E"/>
    <w:rsid w:val="00567D50"/>
    <w:rsid w:val="00567DB0"/>
    <w:rsid w:val="005704B1"/>
    <w:rsid w:val="00570E75"/>
    <w:rsid w:val="0057143B"/>
    <w:rsid w:val="00571A9D"/>
    <w:rsid w:val="00571C23"/>
    <w:rsid w:val="00572100"/>
    <w:rsid w:val="00572505"/>
    <w:rsid w:val="005726DB"/>
    <w:rsid w:val="005727D4"/>
    <w:rsid w:val="00572A19"/>
    <w:rsid w:val="00572CA2"/>
    <w:rsid w:val="00572F2A"/>
    <w:rsid w:val="00573668"/>
    <w:rsid w:val="00573A0D"/>
    <w:rsid w:val="00573FA2"/>
    <w:rsid w:val="00574B86"/>
    <w:rsid w:val="00574EAE"/>
    <w:rsid w:val="0057591F"/>
    <w:rsid w:val="00575F8E"/>
    <w:rsid w:val="00576D47"/>
    <w:rsid w:val="00576E4D"/>
    <w:rsid w:val="005770A8"/>
    <w:rsid w:val="00577713"/>
    <w:rsid w:val="00577ADC"/>
    <w:rsid w:val="00577E9B"/>
    <w:rsid w:val="00580115"/>
    <w:rsid w:val="00580334"/>
    <w:rsid w:val="00580FAA"/>
    <w:rsid w:val="00581A25"/>
    <w:rsid w:val="00581FCD"/>
    <w:rsid w:val="00582192"/>
    <w:rsid w:val="00582809"/>
    <w:rsid w:val="00582B31"/>
    <w:rsid w:val="0058304E"/>
    <w:rsid w:val="00583BCC"/>
    <w:rsid w:val="00583DAD"/>
    <w:rsid w:val="005842DD"/>
    <w:rsid w:val="00584546"/>
    <w:rsid w:val="00584FE9"/>
    <w:rsid w:val="00585308"/>
    <w:rsid w:val="005857D8"/>
    <w:rsid w:val="00585ABF"/>
    <w:rsid w:val="00586BF8"/>
    <w:rsid w:val="0058798C"/>
    <w:rsid w:val="005879CD"/>
    <w:rsid w:val="00587A71"/>
    <w:rsid w:val="00587D6D"/>
    <w:rsid w:val="0059007E"/>
    <w:rsid w:val="005900FA"/>
    <w:rsid w:val="00590453"/>
    <w:rsid w:val="00590D9F"/>
    <w:rsid w:val="00590DFD"/>
    <w:rsid w:val="00591042"/>
    <w:rsid w:val="0059154C"/>
    <w:rsid w:val="00591772"/>
    <w:rsid w:val="00592101"/>
    <w:rsid w:val="005923FC"/>
    <w:rsid w:val="00592B4A"/>
    <w:rsid w:val="00592E48"/>
    <w:rsid w:val="005934E1"/>
    <w:rsid w:val="005935A4"/>
    <w:rsid w:val="005948C2"/>
    <w:rsid w:val="00594A05"/>
    <w:rsid w:val="00594CB5"/>
    <w:rsid w:val="00594D19"/>
    <w:rsid w:val="00594F46"/>
    <w:rsid w:val="00595686"/>
    <w:rsid w:val="00595796"/>
    <w:rsid w:val="00595A39"/>
    <w:rsid w:val="00595D1C"/>
    <w:rsid w:val="00595DCA"/>
    <w:rsid w:val="00596002"/>
    <w:rsid w:val="00596774"/>
    <w:rsid w:val="005969BE"/>
    <w:rsid w:val="00596BC2"/>
    <w:rsid w:val="00596E79"/>
    <w:rsid w:val="0059779B"/>
    <w:rsid w:val="00597C6A"/>
    <w:rsid w:val="00597C9B"/>
    <w:rsid w:val="005A13A3"/>
    <w:rsid w:val="005A209A"/>
    <w:rsid w:val="005A2214"/>
    <w:rsid w:val="005A2549"/>
    <w:rsid w:val="005A26B4"/>
    <w:rsid w:val="005A2AB2"/>
    <w:rsid w:val="005A2AC7"/>
    <w:rsid w:val="005A2E27"/>
    <w:rsid w:val="005A3DBE"/>
    <w:rsid w:val="005A46CC"/>
    <w:rsid w:val="005A4936"/>
    <w:rsid w:val="005A4ABF"/>
    <w:rsid w:val="005A4DEC"/>
    <w:rsid w:val="005A521C"/>
    <w:rsid w:val="005A54E9"/>
    <w:rsid w:val="005A55AA"/>
    <w:rsid w:val="005A5BC7"/>
    <w:rsid w:val="005A5FEB"/>
    <w:rsid w:val="005A662D"/>
    <w:rsid w:val="005A66B6"/>
    <w:rsid w:val="005A71C3"/>
    <w:rsid w:val="005A73F0"/>
    <w:rsid w:val="005A75D9"/>
    <w:rsid w:val="005A7688"/>
    <w:rsid w:val="005A7839"/>
    <w:rsid w:val="005A78E4"/>
    <w:rsid w:val="005B1409"/>
    <w:rsid w:val="005B196F"/>
    <w:rsid w:val="005B19FD"/>
    <w:rsid w:val="005B1D21"/>
    <w:rsid w:val="005B2D96"/>
    <w:rsid w:val="005B2ED4"/>
    <w:rsid w:val="005B332F"/>
    <w:rsid w:val="005B35D7"/>
    <w:rsid w:val="005B36AB"/>
    <w:rsid w:val="005B392A"/>
    <w:rsid w:val="005B3AA3"/>
    <w:rsid w:val="005B3AE5"/>
    <w:rsid w:val="005B3FA1"/>
    <w:rsid w:val="005B4274"/>
    <w:rsid w:val="005B468A"/>
    <w:rsid w:val="005B53B3"/>
    <w:rsid w:val="005B674A"/>
    <w:rsid w:val="005B6B0F"/>
    <w:rsid w:val="005B6F83"/>
    <w:rsid w:val="005B7CE8"/>
    <w:rsid w:val="005C0A20"/>
    <w:rsid w:val="005C0E10"/>
    <w:rsid w:val="005C103C"/>
    <w:rsid w:val="005C1918"/>
    <w:rsid w:val="005C2066"/>
    <w:rsid w:val="005C2D0F"/>
    <w:rsid w:val="005C3BD1"/>
    <w:rsid w:val="005C3FF2"/>
    <w:rsid w:val="005C409F"/>
    <w:rsid w:val="005C44CF"/>
    <w:rsid w:val="005C45F1"/>
    <w:rsid w:val="005C4655"/>
    <w:rsid w:val="005C4F06"/>
    <w:rsid w:val="005C573B"/>
    <w:rsid w:val="005C66B6"/>
    <w:rsid w:val="005C74FB"/>
    <w:rsid w:val="005C7531"/>
    <w:rsid w:val="005C775A"/>
    <w:rsid w:val="005C7DEC"/>
    <w:rsid w:val="005C7E72"/>
    <w:rsid w:val="005D0A6F"/>
    <w:rsid w:val="005D1602"/>
    <w:rsid w:val="005D1AE0"/>
    <w:rsid w:val="005D2A04"/>
    <w:rsid w:val="005D2EBB"/>
    <w:rsid w:val="005D3846"/>
    <w:rsid w:val="005D3CEA"/>
    <w:rsid w:val="005D44D8"/>
    <w:rsid w:val="005D4777"/>
    <w:rsid w:val="005D4E20"/>
    <w:rsid w:val="005D51E7"/>
    <w:rsid w:val="005D57C7"/>
    <w:rsid w:val="005D581F"/>
    <w:rsid w:val="005D61EB"/>
    <w:rsid w:val="005D6D3E"/>
    <w:rsid w:val="005D6E49"/>
    <w:rsid w:val="005D74B6"/>
    <w:rsid w:val="005E0272"/>
    <w:rsid w:val="005E057D"/>
    <w:rsid w:val="005E0DBC"/>
    <w:rsid w:val="005E0E96"/>
    <w:rsid w:val="005E17F8"/>
    <w:rsid w:val="005E1C05"/>
    <w:rsid w:val="005E1D20"/>
    <w:rsid w:val="005E1E05"/>
    <w:rsid w:val="005E2004"/>
    <w:rsid w:val="005E2011"/>
    <w:rsid w:val="005E22BE"/>
    <w:rsid w:val="005E24AC"/>
    <w:rsid w:val="005E2F02"/>
    <w:rsid w:val="005E30B2"/>
    <w:rsid w:val="005E3122"/>
    <w:rsid w:val="005E385F"/>
    <w:rsid w:val="005E3A27"/>
    <w:rsid w:val="005E4D8E"/>
    <w:rsid w:val="005E515D"/>
    <w:rsid w:val="005E5225"/>
    <w:rsid w:val="005E57E0"/>
    <w:rsid w:val="005E5B81"/>
    <w:rsid w:val="005E5DDE"/>
    <w:rsid w:val="005E5EA6"/>
    <w:rsid w:val="005E5EF6"/>
    <w:rsid w:val="005E62CE"/>
    <w:rsid w:val="005E6DD3"/>
    <w:rsid w:val="005E77B1"/>
    <w:rsid w:val="005E784A"/>
    <w:rsid w:val="005F022F"/>
    <w:rsid w:val="005F10B0"/>
    <w:rsid w:val="005F14AF"/>
    <w:rsid w:val="005F16C4"/>
    <w:rsid w:val="005F1BBE"/>
    <w:rsid w:val="005F2578"/>
    <w:rsid w:val="005F2CB1"/>
    <w:rsid w:val="005F2EED"/>
    <w:rsid w:val="005F3025"/>
    <w:rsid w:val="005F3222"/>
    <w:rsid w:val="005F36E7"/>
    <w:rsid w:val="005F3AC5"/>
    <w:rsid w:val="005F4911"/>
    <w:rsid w:val="005F498F"/>
    <w:rsid w:val="005F569B"/>
    <w:rsid w:val="005F618C"/>
    <w:rsid w:val="005F61A1"/>
    <w:rsid w:val="005F6A0F"/>
    <w:rsid w:val="005F6C16"/>
    <w:rsid w:val="005F6D55"/>
    <w:rsid w:val="005F70BD"/>
    <w:rsid w:val="005F7F3D"/>
    <w:rsid w:val="00600280"/>
    <w:rsid w:val="006008CA"/>
    <w:rsid w:val="00600CE5"/>
    <w:rsid w:val="006010C0"/>
    <w:rsid w:val="006019DF"/>
    <w:rsid w:val="00601D87"/>
    <w:rsid w:val="00602573"/>
    <w:rsid w:val="0060283C"/>
    <w:rsid w:val="0060291E"/>
    <w:rsid w:val="00602BFC"/>
    <w:rsid w:val="006039D6"/>
    <w:rsid w:val="00603B19"/>
    <w:rsid w:val="00603F4B"/>
    <w:rsid w:val="0060431F"/>
    <w:rsid w:val="00604CFE"/>
    <w:rsid w:val="00604F14"/>
    <w:rsid w:val="00605D6E"/>
    <w:rsid w:val="006064FC"/>
    <w:rsid w:val="00606862"/>
    <w:rsid w:val="00606F0F"/>
    <w:rsid w:val="00607AEA"/>
    <w:rsid w:val="00607C2A"/>
    <w:rsid w:val="00607E8E"/>
    <w:rsid w:val="00610542"/>
    <w:rsid w:val="00610717"/>
    <w:rsid w:val="00610FDB"/>
    <w:rsid w:val="006118E7"/>
    <w:rsid w:val="00611B53"/>
    <w:rsid w:val="00611B83"/>
    <w:rsid w:val="0061204B"/>
    <w:rsid w:val="006126F1"/>
    <w:rsid w:val="00612B4E"/>
    <w:rsid w:val="00612CFE"/>
    <w:rsid w:val="00613257"/>
    <w:rsid w:val="00613F83"/>
    <w:rsid w:val="006146D5"/>
    <w:rsid w:val="00615123"/>
    <w:rsid w:val="006152EC"/>
    <w:rsid w:val="00615364"/>
    <w:rsid w:val="006158F3"/>
    <w:rsid w:val="0061590D"/>
    <w:rsid w:val="00615CC8"/>
    <w:rsid w:val="006167D0"/>
    <w:rsid w:val="00616A3C"/>
    <w:rsid w:val="0061767A"/>
    <w:rsid w:val="00617C12"/>
    <w:rsid w:val="00617FE6"/>
    <w:rsid w:val="00620A71"/>
    <w:rsid w:val="00620D80"/>
    <w:rsid w:val="006215EA"/>
    <w:rsid w:val="00621DA9"/>
    <w:rsid w:val="00622321"/>
    <w:rsid w:val="006234A6"/>
    <w:rsid w:val="00623592"/>
    <w:rsid w:val="00624951"/>
    <w:rsid w:val="00624ABA"/>
    <w:rsid w:val="00624EE3"/>
    <w:rsid w:val="0062500A"/>
    <w:rsid w:val="00625F88"/>
    <w:rsid w:val="006260C7"/>
    <w:rsid w:val="006267D4"/>
    <w:rsid w:val="00627035"/>
    <w:rsid w:val="00627073"/>
    <w:rsid w:val="006270DF"/>
    <w:rsid w:val="00627334"/>
    <w:rsid w:val="00627474"/>
    <w:rsid w:val="00630001"/>
    <w:rsid w:val="00630971"/>
    <w:rsid w:val="00630AA8"/>
    <w:rsid w:val="006311B3"/>
    <w:rsid w:val="006311F6"/>
    <w:rsid w:val="0063175F"/>
    <w:rsid w:val="006317DE"/>
    <w:rsid w:val="00631A1E"/>
    <w:rsid w:val="00631C7C"/>
    <w:rsid w:val="0063284C"/>
    <w:rsid w:val="00632C5F"/>
    <w:rsid w:val="00632D26"/>
    <w:rsid w:val="00632EFB"/>
    <w:rsid w:val="00633929"/>
    <w:rsid w:val="006339FD"/>
    <w:rsid w:val="00633BE8"/>
    <w:rsid w:val="0063456C"/>
    <w:rsid w:val="00634BA0"/>
    <w:rsid w:val="006354FB"/>
    <w:rsid w:val="00635612"/>
    <w:rsid w:val="00635C84"/>
    <w:rsid w:val="00636398"/>
    <w:rsid w:val="006368D3"/>
    <w:rsid w:val="00636E2C"/>
    <w:rsid w:val="006370C6"/>
    <w:rsid w:val="006377EC"/>
    <w:rsid w:val="006401A2"/>
    <w:rsid w:val="00640287"/>
    <w:rsid w:val="00640355"/>
    <w:rsid w:val="00640882"/>
    <w:rsid w:val="00640D22"/>
    <w:rsid w:val="0064151F"/>
    <w:rsid w:val="00641533"/>
    <w:rsid w:val="006415AF"/>
    <w:rsid w:val="00641EF0"/>
    <w:rsid w:val="0064208D"/>
    <w:rsid w:val="00642D42"/>
    <w:rsid w:val="0064325A"/>
    <w:rsid w:val="00643475"/>
    <w:rsid w:val="0064347E"/>
    <w:rsid w:val="006434A6"/>
    <w:rsid w:val="0064396A"/>
    <w:rsid w:val="00643BE8"/>
    <w:rsid w:val="00643C42"/>
    <w:rsid w:val="00643E76"/>
    <w:rsid w:val="0064542C"/>
    <w:rsid w:val="00645687"/>
    <w:rsid w:val="00645889"/>
    <w:rsid w:val="0064624E"/>
    <w:rsid w:val="006462E0"/>
    <w:rsid w:val="00647B3A"/>
    <w:rsid w:val="00647FE2"/>
    <w:rsid w:val="00650AB9"/>
    <w:rsid w:val="00650CEE"/>
    <w:rsid w:val="00650FFC"/>
    <w:rsid w:val="0065134F"/>
    <w:rsid w:val="00651E26"/>
    <w:rsid w:val="00651EF5"/>
    <w:rsid w:val="00652223"/>
    <w:rsid w:val="00652936"/>
    <w:rsid w:val="00653580"/>
    <w:rsid w:val="0065364B"/>
    <w:rsid w:val="00653CB4"/>
    <w:rsid w:val="00654255"/>
    <w:rsid w:val="006548E3"/>
    <w:rsid w:val="006552D9"/>
    <w:rsid w:val="006553B2"/>
    <w:rsid w:val="00655733"/>
    <w:rsid w:val="00655ACD"/>
    <w:rsid w:val="00655F27"/>
    <w:rsid w:val="0065677C"/>
    <w:rsid w:val="00656843"/>
    <w:rsid w:val="00656A92"/>
    <w:rsid w:val="00656B10"/>
    <w:rsid w:val="00656C04"/>
    <w:rsid w:val="00656DDE"/>
    <w:rsid w:val="0065712A"/>
    <w:rsid w:val="00657148"/>
    <w:rsid w:val="0066011D"/>
    <w:rsid w:val="00660251"/>
    <w:rsid w:val="006603E6"/>
    <w:rsid w:val="006604E1"/>
    <w:rsid w:val="006607C0"/>
    <w:rsid w:val="00660857"/>
    <w:rsid w:val="00660F88"/>
    <w:rsid w:val="00660F96"/>
    <w:rsid w:val="006613A6"/>
    <w:rsid w:val="00661E72"/>
    <w:rsid w:val="00662064"/>
    <w:rsid w:val="006627A2"/>
    <w:rsid w:val="00662A19"/>
    <w:rsid w:val="00663415"/>
    <w:rsid w:val="006634E6"/>
    <w:rsid w:val="00663590"/>
    <w:rsid w:val="00663611"/>
    <w:rsid w:val="006640B8"/>
    <w:rsid w:val="0066487B"/>
    <w:rsid w:val="006649EE"/>
    <w:rsid w:val="00665269"/>
    <w:rsid w:val="00665311"/>
    <w:rsid w:val="006655EE"/>
    <w:rsid w:val="00665AC5"/>
    <w:rsid w:val="00665FA6"/>
    <w:rsid w:val="00666701"/>
    <w:rsid w:val="0066768B"/>
    <w:rsid w:val="00667E65"/>
    <w:rsid w:val="00667EE7"/>
    <w:rsid w:val="006700EF"/>
    <w:rsid w:val="00670922"/>
    <w:rsid w:val="00670BE1"/>
    <w:rsid w:val="00670C5C"/>
    <w:rsid w:val="00671413"/>
    <w:rsid w:val="00671589"/>
    <w:rsid w:val="006715C7"/>
    <w:rsid w:val="00671AB5"/>
    <w:rsid w:val="0067218F"/>
    <w:rsid w:val="006727B3"/>
    <w:rsid w:val="00672821"/>
    <w:rsid w:val="00673F5A"/>
    <w:rsid w:val="006741B4"/>
    <w:rsid w:val="006741F2"/>
    <w:rsid w:val="0067465E"/>
    <w:rsid w:val="00674665"/>
    <w:rsid w:val="00674CC3"/>
    <w:rsid w:val="00675A67"/>
    <w:rsid w:val="00675C32"/>
    <w:rsid w:val="00675C72"/>
    <w:rsid w:val="00675E52"/>
    <w:rsid w:val="00676FEA"/>
    <w:rsid w:val="006771F9"/>
    <w:rsid w:val="006776B8"/>
    <w:rsid w:val="006776D7"/>
    <w:rsid w:val="00677835"/>
    <w:rsid w:val="00681003"/>
    <w:rsid w:val="006816A4"/>
    <w:rsid w:val="006817C9"/>
    <w:rsid w:val="00681C64"/>
    <w:rsid w:val="0068234A"/>
    <w:rsid w:val="006827F5"/>
    <w:rsid w:val="00682AF6"/>
    <w:rsid w:val="00682C59"/>
    <w:rsid w:val="00682CE7"/>
    <w:rsid w:val="00683143"/>
    <w:rsid w:val="00683ECE"/>
    <w:rsid w:val="00684802"/>
    <w:rsid w:val="0068496F"/>
    <w:rsid w:val="00684985"/>
    <w:rsid w:val="00684BC6"/>
    <w:rsid w:val="006854C4"/>
    <w:rsid w:val="00686355"/>
    <w:rsid w:val="0068645C"/>
    <w:rsid w:val="0068649B"/>
    <w:rsid w:val="006870E1"/>
    <w:rsid w:val="00687185"/>
    <w:rsid w:val="006875E7"/>
    <w:rsid w:val="00687B6D"/>
    <w:rsid w:val="00687D62"/>
    <w:rsid w:val="006902A0"/>
    <w:rsid w:val="006903BA"/>
    <w:rsid w:val="0069083E"/>
    <w:rsid w:val="00690A84"/>
    <w:rsid w:val="00691132"/>
    <w:rsid w:val="00691657"/>
    <w:rsid w:val="00691754"/>
    <w:rsid w:val="00692188"/>
    <w:rsid w:val="006924B3"/>
    <w:rsid w:val="00692EFA"/>
    <w:rsid w:val="00693C46"/>
    <w:rsid w:val="006946F8"/>
    <w:rsid w:val="00694949"/>
    <w:rsid w:val="00694C02"/>
    <w:rsid w:val="00695496"/>
    <w:rsid w:val="006956E9"/>
    <w:rsid w:val="006957D9"/>
    <w:rsid w:val="0069598F"/>
    <w:rsid w:val="00695D6F"/>
    <w:rsid w:val="00695FC2"/>
    <w:rsid w:val="006960ED"/>
    <w:rsid w:val="0069615C"/>
    <w:rsid w:val="006962B0"/>
    <w:rsid w:val="00696949"/>
    <w:rsid w:val="00696FC3"/>
    <w:rsid w:val="00696FD7"/>
    <w:rsid w:val="00697052"/>
    <w:rsid w:val="00697C66"/>
    <w:rsid w:val="00697F8E"/>
    <w:rsid w:val="006A05AC"/>
    <w:rsid w:val="006A06F0"/>
    <w:rsid w:val="006A21EF"/>
    <w:rsid w:val="006A22FC"/>
    <w:rsid w:val="006A33FD"/>
    <w:rsid w:val="006A3506"/>
    <w:rsid w:val="006A36C4"/>
    <w:rsid w:val="006A46FB"/>
    <w:rsid w:val="006A55EF"/>
    <w:rsid w:val="006A594A"/>
    <w:rsid w:val="006A5D82"/>
    <w:rsid w:val="006A5E28"/>
    <w:rsid w:val="006A5E62"/>
    <w:rsid w:val="006A6201"/>
    <w:rsid w:val="006A697B"/>
    <w:rsid w:val="006A6BA5"/>
    <w:rsid w:val="006A6E1F"/>
    <w:rsid w:val="006A6E96"/>
    <w:rsid w:val="006A71A0"/>
    <w:rsid w:val="006A7460"/>
    <w:rsid w:val="006A78B5"/>
    <w:rsid w:val="006A7AFF"/>
    <w:rsid w:val="006B0592"/>
    <w:rsid w:val="006B1081"/>
    <w:rsid w:val="006B1816"/>
    <w:rsid w:val="006B1EF5"/>
    <w:rsid w:val="006B2099"/>
    <w:rsid w:val="006B2467"/>
    <w:rsid w:val="006B24A1"/>
    <w:rsid w:val="006B35C3"/>
    <w:rsid w:val="006B3E02"/>
    <w:rsid w:val="006B3F40"/>
    <w:rsid w:val="006B4EEF"/>
    <w:rsid w:val="006B50CF"/>
    <w:rsid w:val="006B5EE9"/>
    <w:rsid w:val="006B6154"/>
    <w:rsid w:val="006B67C9"/>
    <w:rsid w:val="006B6BBC"/>
    <w:rsid w:val="006B712F"/>
    <w:rsid w:val="006B718A"/>
    <w:rsid w:val="006B7228"/>
    <w:rsid w:val="006B73CC"/>
    <w:rsid w:val="006B7734"/>
    <w:rsid w:val="006B7A47"/>
    <w:rsid w:val="006B7AB3"/>
    <w:rsid w:val="006B7BAA"/>
    <w:rsid w:val="006B7CFC"/>
    <w:rsid w:val="006C02B0"/>
    <w:rsid w:val="006C03B8"/>
    <w:rsid w:val="006C04F6"/>
    <w:rsid w:val="006C0B6C"/>
    <w:rsid w:val="006C0DB7"/>
    <w:rsid w:val="006C1834"/>
    <w:rsid w:val="006C19AB"/>
    <w:rsid w:val="006C1EA5"/>
    <w:rsid w:val="006C2A6C"/>
    <w:rsid w:val="006C3694"/>
    <w:rsid w:val="006C3D32"/>
    <w:rsid w:val="006C493C"/>
    <w:rsid w:val="006C4D51"/>
    <w:rsid w:val="006C530A"/>
    <w:rsid w:val="006C566E"/>
    <w:rsid w:val="006C5EC9"/>
    <w:rsid w:val="006C6059"/>
    <w:rsid w:val="006C6376"/>
    <w:rsid w:val="006C67F0"/>
    <w:rsid w:val="006C6B2C"/>
    <w:rsid w:val="006C6CF1"/>
    <w:rsid w:val="006C71A4"/>
    <w:rsid w:val="006C7522"/>
    <w:rsid w:val="006C7C24"/>
    <w:rsid w:val="006D00BF"/>
    <w:rsid w:val="006D01B8"/>
    <w:rsid w:val="006D05B5"/>
    <w:rsid w:val="006D078A"/>
    <w:rsid w:val="006D0CB7"/>
    <w:rsid w:val="006D0CE6"/>
    <w:rsid w:val="006D0EBB"/>
    <w:rsid w:val="006D15D1"/>
    <w:rsid w:val="006D1A9C"/>
    <w:rsid w:val="006D208D"/>
    <w:rsid w:val="006D2CFB"/>
    <w:rsid w:val="006D32D7"/>
    <w:rsid w:val="006D345A"/>
    <w:rsid w:val="006D3BCA"/>
    <w:rsid w:val="006D426A"/>
    <w:rsid w:val="006D4A6E"/>
    <w:rsid w:val="006D59FF"/>
    <w:rsid w:val="006D5A4E"/>
    <w:rsid w:val="006D664E"/>
    <w:rsid w:val="006D6F08"/>
    <w:rsid w:val="006D7175"/>
    <w:rsid w:val="006E025D"/>
    <w:rsid w:val="006E062C"/>
    <w:rsid w:val="006E0AA2"/>
    <w:rsid w:val="006E0CB9"/>
    <w:rsid w:val="006E15F9"/>
    <w:rsid w:val="006E16F5"/>
    <w:rsid w:val="006E19AC"/>
    <w:rsid w:val="006E1B80"/>
    <w:rsid w:val="006E1C82"/>
    <w:rsid w:val="006E1ED2"/>
    <w:rsid w:val="006E28B7"/>
    <w:rsid w:val="006E2A5B"/>
    <w:rsid w:val="006E2A9B"/>
    <w:rsid w:val="006E2BAF"/>
    <w:rsid w:val="006E324E"/>
    <w:rsid w:val="006E3310"/>
    <w:rsid w:val="006E361B"/>
    <w:rsid w:val="006E3809"/>
    <w:rsid w:val="006E3810"/>
    <w:rsid w:val="006E3B9F"/>
    <w:rsid w:val="006E415E"/>
    <w:rsid w:val="006E4E39"/>
    <w:rsid w:val="006E509B"/>
    <w:rsid w:val="006E565E"/>
    <w:rsid w:val="006E5DA1"/>
    <w:rsid w:val="006E60C1"/>
    <w:rsid w:val="006E62F0"/>
    <w:rsid w:val="006E673D"/>
    <w:rsid w:val="006E7085"/>
    <w:rsid w:val="006E788D"/>
    <w:rsid w:val="006E7CCA"/>
    <w:rsid w:val="006E7D3B"/>
    <w:rsid w:val="006F03C9"/>
    <w:rsid w:val="006F09B6"/>
    <w:rsid w:val="006F1408"/>
    <w:rsid w:val="006F168B"/>
    <w:rsid w:val="006F174A"/>
    <w:rsid w:val="006F1997"/>
    <w:rsid w:val="006F1B70"/>
    <w:rsid w:val="006F20F5"/>
    <w:rsid w:val="006F2320"/>
    <w:rsid w:val="006F23AA"/>
    <w:rsid w:val="006F241C"/>
    <w:rsid w:val="006F2790"/>
    <w:rsid w:val="006F3002"/>
    <w:rsid w:val="006F300E"/>
    <w:rsid w:val="006F30B5"/>
    <w:rsid w:val="006F31C7"/>
    <w:rsid w:val="006F341D"/>
    <w:rsid w:val="006F3A85"/>
    <w:rsid w:val="006F3B3B"/>
    <w:rsid w:val="006F3CDE"/>
    <w:rsid w:val="006F445C"/>
    <w:rsid w:val="006F4596"/>
    <w:rsid w:val="006F464A"/>
    <w:rsid w:val="006F491D"/>
    <w:rsid w:val="006F50AA"/>
    <w:rsid w:val="006F5571"/>
    <w:rsid w:val="006F58D4"/>
    <w:rsid w:val="006F6287"/>
    <w:rsid w:val="006F639A"/>
    <w:rsid w:val="006F6404"/>
    <w:rsid w:val="006F6582"/>
    <w:rsid w:val="006F6940"/>
    <w:rsid w:val="006F7375"/>
    <w:rsid w:val="006F742F"/>
    <w:rsid w:val="006F74E2"/>
    <w:rsid w:val="006F7A88"/>
    <w:rsid w:val="006F7AD4"/>
    <w:rsid w:val="00700A17"/>
    <w:rsid w:val="00700FDD"/>
    <w:rsid w:val="0070147B"/>
    <w:rsid w:val="00702071"/>
    <w:rsid w:val="007025AB"/>
    <w:rsid w:val="0070317F"/>
    <w:rsid w:val="0070346E"/>
    <w:rsid w:val="00703BA7"/>
    <w:rsid w:val="00704E6E"/>
    <w:rsid w:val="00704EDB"/>
    <w:rsid w:val="00705152"/>
    <w:rsid w:val="007055EB"/>
    <w:rsid w:val="007057A3"/>
    <w:rsid w:val="00705B76"/>
    <w:rsid w:val="00706101"/>
    <w:rsid w:val="00706477"/>
    <w:rsid w:val="007064CE"/>
    <w:rsid w:val="007067C3"/>
    <w:rsid w:val="00706E1C"/>
    <w:rsid w:val="00707072"/>
    <w:rsid w:val="00707AAB"/>
    <w:rsid w:val="00707D61"/>
    <w:rsid w:val="0071051F"/>
    <w:rsid w:val="0071096F"/>
    <w:rsid w:val="0071107A"/>
    <w:rsid w:val="007110A7"/>
    <w:rsid w:val="00711170"/>
    <w:rsid w:val="0071134F"/>
    <w:rsid w:val="00711A5E"/>
    <w:rsid w:val="00712052"/>
    <w:rsid w:val="007121E6"/>
    <w:rsid w:val="00712287"/>
    <w:rsid w:val="00712772"/>
    <w:rsid w:val="00712D6A"/>
    <w:rsid w:val="0071414D"/>
    <w:rsid w:val="0071437C"/>
    <w:rsid w:val="007144ED"/>
    <w:rsid w:val="007148D3"/>
    <w:rsid w:val="00714DF5"/>
    <w:rsid w:val="007157C3"/>
    <w:rsid w:val="00715B9A"/>
    <w:rsid w:val="00715E42"/>
    <w:rsid w:val="007163F9"/>
    <w:rsid w:val="00716CD4"/>
    <w:rsid w:val="007174B7"/>
    <w:rsid w:val="00717BD6"/>
    <w:rsid w:val="00717F17"/>
    <w:rsid w:val="00720A49"/>
    <w:rsid w:val="00720EF1"/>
    <w:rsid w:val="0072152E"/>
    <w:rsid w:val="00721592"/>
    <w:rsid w:val="007215CA"/>
    <w:rsid w:val="00721876"/>
    <w:rsid w:val="00721B90"/>
    <w:rsid w:val="007227BE"/>
    <w:rsid w:val="0072316F"/>
    <w:rsid w:val="007232A8"/>
    <w:rsid w:val="00723968"/>
    <w:rsid w:val="00723A6D"/>
    <w:rsid w:val="007246E6"/>
    <w:rsid w:val="007257D0"/>
    <w:rsid w:val="00725BF1"/>
    <w:rsid w:val="0072629D"/>
    <w:rsid w:val="007264AB"/>
    <w:rsid w:val="0072669B"/>
    <w:rsid w:val="007267DD"/>
    <w:rsid w:val="00726835"/>
    <w:rsid w:val="00726EA6"/>
    <w:rsid w:val="00727208"/>
    <w:rsid w:val="00727680"/>
    <w:rsid w:val="00727737"/>
    <w:rsid w:val="007304F0"/>
    <w:rsid w:val="00730C2C"/>
    <w:rsid w:val="00731750"/>
    <w:rsid w:val="0073185E"/>
    <w:rsid w:val="00731A05"/>
    <w:rsid w:val="00731FB0"/>
    <w:rsid w:val="0073202A"/>
    <w:rsid w:val="007321E0"/>
    <w:rsid w:val="00732314"/>
    <w:rsid w:val="0073255E"/>
    <w:rsid w:val="00732771"/>
    <w:rsid w:val="00732807"/>
    <w:rsid w:val="00732A7F"/>
    <w:rsid w:val="00733016"/>
    <w:rsid w:val="0073339D"/>
    <w:rsid w:val="00733541"/>
    <w:rsid w:val="007342A7"/>
    <w:rsid w:val="00734865"/>
    <w:rsid w:val="007348B1"/>
    <w:rsid w:val="00734B00"/>
    <w:rsid w:val="00734DAD"/>
    <w:rsid w:val="007350C8"/>
    <w:rsid w:val="007354C3"/>
    <w:rsid w:val="0073586A"/>
    <w:rsid w:val="0073627D"/>
    <w:rsid w:val="007362A6"/>
    <w:rsid w:val="00736D7D"/>
    <w:rsid w:val="007377AA"/>
    <w:rsid w:val="00740041"/>
    <w:rsid w:val="007405E6"/>
    <w:rsid w:val="00740AB3"/>
    <w:rsid w:val="00740BB8"/>
    <w:rsid w:val="00740CC7"/>
    <w:rsid w:val="00740CD3"/>
    <w:rsid w:val="00740E58"/>
    <w:rsid w:val="0074109E"/>
    <w:rsid w:val="00741EA0"/>
    <w:rsid w:val="00741F54"/>
    <w:rsid w:val="00741F76"/>
    <w:rsid w:val="00742C73"/>
    <w:rsid w:val="00742FCA"/>
    <w:rsid w:val="007435DE"/>
    <w:rsid w:val="007439DE"/>
    <w:rsid w:val="00743BDC"/>
    <w:rsid w:val="007445A0"/>
    <w:rsid w:val="00744859"/>
    <w:rsid w:val="007448CF"/>
    <w:rsid w:val="007449E9"/>
    <w:rsid w:val="007451E5"/>
    <w:rsid w:val="0074524B"/>
    <w:rsid w:val="00745638"/>
    <w:rsid w:val="007458CF"/>
    <w:rsid w:val="0074643E"/>
    <w:rsid w:val="0074647E"/>
    <w:rsid w:val="00746842"/>
    <w:rsid w:val="0074739F"/>
    <w:rsid w:val="00747883"/>
    <w:rsid w:val="00747A3A"/>
    <w:rsid w:val="00747A68"/>
    <w:rsid w:val="00747D8B"/>
    <w:rsid w:val="00747E7F"/>
    <w:rsid w:val="0075089B"/>
    <w:rsid w:val="0075115D"/>
    <w:rsid w:val="00751228"/>
    <w:rsid w:val="00751768"/>
    <w:rsid w:val="00752A26"/>
    <w:rsid w:val="00752D03"/>
    <w:rsid w:val="00752D86"/>
    <w:rsid w:val="00752DEE"/>
    <w:rsid w:val="00752FAF"/>
    <w:rsid w:val="007533E2"/>
    <w:rsid w:val="007536EC"/>
    <w:rsid w:val="007546FF"/>
    <w:rsid w:val="007550D4"/>
    <w:rsid w:val="00755568"/>
    <w:rsid w:val="00755569"/>
    <w:rsid w:val="007558CF"/>
    <w:rsid w:val="00756432"/>
    <w:rsid w:val="0075670A"/>
    <w:rsid w:val="007567BE"/>
    <w:rsid w:val="00756937"/>
    <w:rsid w:val="00756DEB"/>
    <w:rsid w:val="00756ECF"/>
    <w:rsid w:val="00757011"/>
    <w:rsid w:val="007571E1"/>
    <w:rsid w:val="00757A16"/>
    <w:rsid w:val="00757D59"/>
    <w:rsid w:val="00757D8D"/>
    <w:rsid w:val="007604B2"/>
    <w:rsid w:val="00761150"/>
    <w:rsid w:val="00761D23"/>
    <w:rsid w:val="00761DF3"/>
    <w:rsid w:val="00761E98"/>
    <w:rsid w:val="007622AE"/>
    <w:rsid w:val="00762B61"/>
    <w:rsid w:val="00762DA7"/>
    <w:rsid w:val="00763668"/>
    <w:rsid w:val="007636C3"/>
    <w:rsid w:val="00763D7B"/>
    <w:rsid w:val="007643B9"/>
    <w:rsid w:val="00764523"/>
    <w:rsid w:val="00764D34"/>
    <w:rsid w:val="00764EBF"/>
    <w:rsid w:val="0076513B"/>
    <w:rsid w:val="007651DD"/>
    <w:rsid w:val="00765281"/>
    <w:rsid w:val="00765399"/>
    <w:rsid w:val="007654EC"/>
    <w:rsid w:val="0076578A"/>
    <w:rsid w:val="007657C2"/>
    <w:rsid w:val="007658C1"/>
    <w:rsid w:val="007666BC"/>
    <w:rsid w:val="0076680C"/>
    <w:rsid w:val="00766AE6"/>
    <w:rsid w:val="00766BAD"/>
    <w:rsid w:val="007674E5"/>
    <w:rsid w:val="00767CD4"/>
    <w:rsid w:val="00767DA3"/>
    <w:rsid w:val="007702CA"/>
    <w:rsid w:val="00770502"/>
    <w:rsid w:val="007705BC"/>
    <w:rsid w:val="007709BC"/>
    <w:rsid w:val="00770DAD"/>
    <w:rsid w:val="00771918"/>
    <w:rsid w:val="007723EB"/>
    <w:rsid w:val="00772716"/>
    <w:rsid w:val="007729A2"/>
    <w:rsid w:val="00772CEA"/>
    <w:rsid w:val="00772D37"/>
    <w:rsid w:val="00772FD5"/>
    <w:rsid w:val="007735C3"/>
    <w:rsid w:val="007738F6"/>
    <w:rsid w:val="007741FE"/>
    <w:rsid w:val="00775249"/>
    <w:rsid w:val="007755F2"/>
    <w:rsid w:val="0077694A"/>
    <w:rsid w:val="00776971"/>
    <w:rsid w:val="007774BC"/>
    <w:rsid w:val="0078046C"/>
    <w:rsid w:val="007806D1"/>
    <w:rsid w:val="00780A80"/>
    <w:rsid w:val="00781296"/>
    <w:rsid w:val="00781455"/>
    <w:rsid w:val="0078160F"/>
    <w:rsid w:val="0078177E"/>
    <w:rsid w:val="007823FE"/>
    <w:rsid w:val="007825F8"/>
    <w:rsid w:val="00782858"/>
    <w:rsid w:val="00782B71"/>
    <w:rsid w:val="00782DF5"/>
    <w:rsid w:val="00782DFF"/>
    <w:rsid w:val="0078304C"/>
    <w:rsid w:val="0078344C"/>
    <w:rsid w:val="00783673"/>
    <w:rsid w:val="00784033"/>
    <w:rsid w:val="007846F9"/>
    <w:rsid w:val="007848B7"/>
    <w:rsid w:val="007851FD"/>
    <w:rsid w:val="00785490"/>
    <w:rsid w:val="00785F54"/>
    <w:rsid w:val="007870C3"/>
    <w:rsid w:val="0078741F"/>
    <w:rsid w:val="00787524"/>
    <w:rsid w:val="0078755D"/>
    <w:rsid w:val="007901A0"/>
    <w:rsid w:val="0079069E"/>
    <w:rsid w:val="00790947"/>
    <w:rsid w:val="00790BEE"/>
    <w:rsid w:val="00790D9F"/>
    <w:rsid w:val="00791415"/>
    <w:rsid w:val="00791CAB"/>
    <w:rsid w:val="00791CD9"/>
    <w:rsid w:val="00791D82"/>
    <w:rsid w:val="00792260"/>
    <w:rsid w:val="007925EA"/>
    <w:rsid w:val="007928DD"/>
    <w:rsid w:val="0079379B"/>
    <w:rsid w:val="00793CD8"/>
    <w:rsid w:val="00793D82"/>
    <w:rsid w:val="007942AA"/>
    <w:rsid w:val="007946AB"/>
    <w:rsid w:val="0079572D"/>
    <w:rsid w:val="00795AE4"/>
    <w:rsid w:val="00795C92"/>
    <w:rsid w:val="007960E9"/>
    <w:rsid w:val="00796231"/>
    <w:rsid w:val="007966CB"/>
    <w:rsid w:val="00796AD0"/>
    <w:rsid w:val="0079757E"/>
    <w:rsid w:val="00797731"/>
    <w:rsid w:val="007977C4"/>
    <w:rsid w:val="00797866"/>
    <w:rsid w:val="00797A63"/>
    <w:rsid w:val="00797DA6"/>
    <w:rsid w:val="00797EF5"/>
    <w:rsid w:val="007A059D"/>
    <w:rsid w:val="007A1115"/>
    <w:rsid w:val="007A169C"/>
    <w:rsid w:val="007A1A50"/>
    <w:rsid w:val="007A1CB3"/>
    <w:rsid w:val="007A21FF"/>
    <w:rsid w:val="007A24F4"/>
    <w:rsid w:val="007A3038"/>
    <w:rsid w:val="007A304C"/>
    <w:rsid w:val="007A306F"/>
    <w:rsid w:val="007A3AC0"/>
    <w:rsid w:val="007A43A6"/>
    <w:rsid w:val="007A462E"/>
    <w:rsid w:val="007A50E5"/>
    <w:rsid w:val="007A51D0"/>
    <w:rsid w:val="007A58A6"/>
    <w:rsid w:val="007A58C1"/>
    <w:rsid w:val="007A5D9B"/>
    <w:rsid w:val="007A5DE4"/>
    <w:rsid w:val="007A7C65"/>
    <w:rsid w:val="007B0243"/>
    <w:rsid w:val="007B0399"/>
    <w:rsid w:val="007B042B"/>
    <w:rsid w:val="007B0A15"/>
    <w:rsid w:val="007B1462"/>
    <w:rsid w:val="007B185A"/>
    <w:rsid w:val="007B1A69"/>
    <w:rsid w:val="007B26F1"/>
    <w:rsid w:val="007B2734"/>
    <w:rsid w:val="007B2E88"/>
    <w:rsid w:val="007B3584"/>
    <w:rsid w:val="007B373B"/>
    <w:rsid w:val="007B3807"/>
    <w:rsid w:val="007B39D3"/>
    <w:rsid w:val="007B3D2D"/>
    <w:rsid w:val="007B46A3"/>
    <w:rsid w:val="007B50AE"/>
    <w:rsid w:val="007B51DF"/>
    <w:rsid w:val="007B56DB"/>
    <w:rsid w:val="007B58A8"/>
    <w:rsid w:val="007B5A82"/>
    <w:rsid w:val="007B5C09"/>
    <w:rsid w:val="007B5E59"/>
    <w:rsid w:val="007C0193"/>
    <w:rsid w:val="007C05DD"/>
    <w:rsid w:val="007C062F"/>
    <w:rsid w:val="007C0D32"/>
    <w:rsid w:val="007C221B"/>
    <w:rsid w:val="007C224A"/>
    <w:rsid w:val="007C296E"/>
    <w:rsid w:val="007C334A"/>
    <w:rsid w:val="007C3707"/>
    <w:rsid w:val="007C392C"/>
    <w:rsid w:val="007C3D18"/>
    <w:rsid w:val="007C40D0"/>
    <w:rsid w:val="007C4B7C"/>
    <w:rsid w:val="007C517D"/>
    <w:rsid w:val="007C6032"/>
    <w:rsid w:val="007C60BF"/>
    <w:rsid w:val="007C680B"/>
    <w:rsid w:val="007C6A07"/>
    <w:rsid w:val="007C6C1D"/>
    <w:rsid w:val="007C6D49"/>
    <w:rsid w:val="007C72A8"/>
    <w:rsid w:val="007C74F6"/>
    <w:rsid w:val="007C75A1"/>
    <w:rsid w:val="007C77A5"/>
    <w:rsid w:val="007C7A6F"/>
    <w:rsid w:val="007C7C86"/>
    <w:rsid w:val="007D024B"/>
    <w:rsid w:val="007D02D2"/>
    <w:rsid w:val="007D04E1"/>
    <w:rsid w:val="007D04E5"/>
    <w:rsid w:val="007D0EA9"/>
    <w:rsid w:val="007D12DF"/>
    <w:rsid w:val="007D166C"/>
    <w:rsid w:val="007D1D34"/>
    <w:rsid w:val="007D1D38"/>
    <w:rsid w:val="007D1D63"/>
    <w:rsid w:val="007D22A1"/>
    <w:rsid w:val="007D240E"/>
    <w:rsid w:val="007D2733"/>
    <w:rsid w:val="007D277B"/>
    <w:rsid w:val="007D27B8"/>
    <w:rsid w:val="007D2DBC"/>
    <w:rsid w:val="007D314B"/>
    <w:rsid w:val="007D316A"/>
    <w:rsid w:val="007D3227"/>
    <w:rsid w:val="007D353F"/>
    <w:rsid w:val="007D35B0"/>
    <w:rsid w:val="007D35DC"/>
    <w:rsid w:val="007D3632"/>
    <w:rsid w:val="007D3DD8"/>
    <w:rsid w:val="007D46B1"/>
    <w:rsid w:val="007D4B60"/>
    <w:rsid w:val="007D51E9"/>
    <w:rsid w:val="007D5901"/>
    <w:rsid w:val="007D5ADC"/>
    <w:rsid w:val="007D6C0B"/>
    <w:rsid w:val="007D7157"/>
    <w:rsid w:val="007D7526"/>
    <w:rsid w:val="007D75A6"/>
    <w:rsid w:val="007D7888"/>
    <w:rsid w:val="007D7D92"/>
    <w:rsid w:val="007E0AE6"/>
    <w:rsid w:val="007E0EAC"/>
    <w:rsid w:val="007E0FF6"/>
    <w:rsid w:val="007E1DC3"/>
    <w:rsid w:val="007E2B52"/>
    <w:rsid w:val="007E3B33"/>
    <w:rsid w:val="007E3B5C"/>
    <w:rsid w:val="007E3D60"/>
    <w:rsid w:val="007E4610"/>
    <w:rsid w:val="007E4715"/>
    <w:rsid w:val="007E493D"/>
    <w:rsid w:val="007E4BFF"/>
    <w:rsid w:val="007E505B"/>
    <w:rsid w:val="007E5B09"/>
    <w:rsid w:val="007E5BF6"/>
    <w:rsid w:val="007E7091"/>
    <w:rsid w:val="007E73C0"/>
    <w:rsid w:val="007E780B"/>
    <w:rsid w:val="007E78D7"/>
    <w:rsid w:val="007E7D0B"/>
    <w:rsid w:val="007E7DED"/>
    <w:rsid w:val="007E7F10"/>
    <w:rsid w:val="007F030F"/>
    <w:rsid w:val="007F07C3"/>
    <w:rsid w:val="007F0F20"/>
    <w:rsid w:val="007F1BE5"/>
    <w:rsid w:val="007F2596"/>
    <w:rsid w:val="007F2891"/>
    <w:rsid w:val="007F2D40"/>
    <w:rsid w:val="007F332D"/>
    <w:rsid w:val="007F33DC"/>
    <w:rsid w:val="007F37E9"/>
    <w:rsid w:val="007F3EA6"/>
    <w:rsid w:val="007F427D"/>
    <w:rsid w:val="007F43F1"/>
    <w:rsid w:val="007F45BB"/>
    <w:rsid w:val="007F464F"/>
    <w:rsid w:val="007F52D3"/>
    <w:rsid w:val="007F5444"/>
    <w:rsid w:val="007F577A"/>
    <w:rsid w:val="007F7847"/>
    <w:rsid w:val="007F7EBC"/>
    <w:rsid w:val="00800085"/>
    <w:rsid w:val="008000A4"/>
    <w:rsid w:val="0080038D"/>
    <w:rsid w:val="008008E0"/>
    <w:rsid w:val="00801A6B"/>
    <w:rsid w:val="00801D52"/>
    <w:rsid w:val="00802600"/>
    <w:rsid w:val="0080281E"/>
    <w:rsid w:val="00802D61"/>
    <w:rsid w:val="00803014"/>
    <w:rsid w:val="00803502"/>
    <w:rsid w:val="008036B6"/>
    <w:rsid w:val="00803EE8"/>
    <w:rsid w:val="00803F7D"/>
    <w:rsid w:val="00803FAE"/>
    <w:rsid w:val="00804732"/>
    <w:rsid w:val="008048E6"/>
    <w:rsid w:val="008058AA"/>
    <w:rsid w:val="00805E4A"/>
    <w:rsid w:val="0080605F"/>
    <w:rsid w:val="0080707B"/>
    <w:rsid w:val="00807316"/>
    <w:rsid w:val="008074B3"/>
    <w:rsid w:val="00807786"/>
    <w:rsid w:val="00807B48"/>
    <w:rsid w:val="008104A9"/>
    <w:rsid w:val="0081075C"/>
    <w:rsid w:val="00810883"/>
    <w:rsid w:val="008108A1"/>
    <w:rsid w:val="00810E31"/>
    <w:rsid w:val="00810FDD"/>
    <w:rsid w:val="008113F5"/>
    <w:rsid w:val="008115D1"/>
    <w:rsid w:val="0081189C"/>
    <w:rsid w:val="00811C4B"/>
    <w:rsid w:val="00811FCB"/>
    <w:rsid w:val="0081201F"/>
    <w:rsid w:val="00812A9E"/>
    <w:rsid w:val="00812DDB"/>
    <w:rsid w:val="00812F8E"/>
    <w:rsid w:val="00813D62"/>
    <w:rsid w:val="00813E33"/>
    <w:rsid w:val="00813FA8"/>
    <w:rsid w:val="00814634"/>
    <w:rsid w:val="00814775"/>
    <w:rsid w:val="0081488C"/>
    <w:rsid w:val="008148D9"/>
    <w:rsid w:val="00814A1C"/>
    <w:rsid w:val="00814B23"/>
    <w:rsid w:val="00814CDD"/>
    <w:rsid w:val="00814DB2"/>
    <w:rsid w:val="00814EBE"/>
    <w:rsid w:val="008155AD"/>
    <w:rsid w:val="008158D6"/>
    <w:rsid w:val="00815C95"/>
    <w:rsid w:val="008164DD"/>
    <w:rsid w:val="00816CBB"/>
    <w:rsid w:val="00817196"/>
    <w:rsid w:val="008173AC"/>
    <w:rsid w:val="008174A4"/>
    <w:rsid w:val="00817D25"/>
    <w:rsid w:val="00817EC7"/>
    <w:rsid w:val="00817FE1"/>
    <w:rsid w:val="008200D9"/>
    <w:rsid w:val="00820D4F"/>
    <w:rsid w:val="00821429"/>
    <w:rsid w:val="0082151F"/>
    <w:rsid w:val="00821D33"/>
    <w:rsid w:val="00821E43"/>
    <w:rsid w:val="008227A9"/>
    <w:rsid w:val="00822D0D"/>
    <w:rsid w:val="00822EFD"/>
    <w:rsid w:val="008231D8"/>
    <w:rsid w:val="008235DB"/>
    <w:rsid w:val="0082392B"/>
    <w:rsid w:val="008241B9"/>
    <w:rsid w:val="008245B1"/>
    <w:rsid w:val="00824AB4"/>
    <w:rsid w:val="00824B90"/>
    <w:rsid w:val="0082561E"/>
    <w:rsid w:val="00825C42"/>
    <w:rsid w:val="00825D25"/>
    <w:rsid w:val="00825D8E"/>
    <w:rsid w:val="00826221"/>
    <w:rsid w:val="0082630C"/>
    <w:rsid w:val="008266D1"/>
    <w:rsid w:val="00826759"/>
    <w:rsid w:val="00826871"/>
    <w:rsid w:val="00826C7B"/>
    <w:rsid w:val="00826FBB"/>
    <w:rsid w:val="00827049"/>
    <w:rsid w:val="00827B6E"/>
    <w:rsid w:val="00827D6F"/>
    <w:rsid w:val="00827D7C"/>
    <w:rsid w:val="008302B4"/>
    <w:rsid w:val="00830956"/>
    <w:rsid w:val="00830C7C"/>
    <w:rsid w:val="00831039"/>
    <w:rsid w:val="00831257"/>
    <w:rsid w:val="008314EF"/>
    <w:rsid w:val="00831ADD"/>
    <w:rsid w:val="00831E13"/>
    <w:rsid w:val="00832521"/>
    <w:rsid w:val="00832FEE"/>
    <w:rsid w:val="00833358"/>
    <w:rsid w:val="00833ACB"/>
    <w:rsid w:val="00833D37"/>
    <w:rsid w:val="00833FB0"/>
    <w:rsid w:val="00834109"/>
    <w:rsid w:val="00834F14"/>
    <w:rsid w:val="008350B1"/>
    <w:rsid w:val="0083572C"/>
    <w:rsid w:val="00835AEB"/>
    <w:rsid w:val="008376AC"/>
    <w:rsid w:val="00840393"/>
    <w:rsid w:val="00840B2A"/>
    <w:rsid w:val="008410FB"/>
    <w:rsid w:val="00841573"/>
    <w:rsid w:val="008416B5"/>
    <w:rsid w:val="00841CB1"/>
    <w:rsid w:val="00841FBA"/>
    <w:rsid w:val="0084233F"/>
    <w:rsid w:val="00842EEB"/>
    <w:rsid w:val="00843842"/>
    <w:rsid w:val="00843C6A"/>
    <w:rsid w:val="008441ED"/>
    <w:rsid w:val="00844387"/>
    <w:rsid w:val="008444E8"/>
    <w:rsid w:val="00844E80"/>
    <w:rsid w:val="00845843"/>
    <w:rsid w:val="0084594F"/>
    <w:rsid w:val="00845D21"/>
    <w:rsid w:val="0084691B"/>
    <w:rsid w:val="00846B21"/>
    <w:rsid w:val="00846CD4"/>
    <w:rsid w:val="00846FE7"/>
    <w:rsid w:val="0085034F"/>
    <w:rsid w:val="00850C55"/>
    <w:rsid w:val="008510FC"/>
    <w:rsid w:val="0085164C"/>
    <w:rsid w:val="0085218A"/>
    <w:rsid w:val="0085240F"/>
    <w:rsid w:val="0085256A"/>
    <w:rsid w:val="0085268C"/>
    <w:rsid w:val="00853B9E"/>
    <w:rsid w:val="00854931"/>
    <w:rsid w:val="00855B0C"/>
    <w:rsid w:val="00855F87"/>
    <w:rsid w:val="008565CF"/>
    <w:rsid w:val="00856911"/>
    <w:rsid w:val="00857D67"/>
    <w:rsid w:val="00857FE0"/>
    <w:rsid w:val="00860B18"/>
    <w:rsid w:val="00860B2C"/>
    <w:rsid w:val="00860D5C"/>
    <w:rsid w:val="008614B9"/>
    <w:rsid w:val="0086159B"/>
    <w:rsid w:val="00861607"/>
    <w:rsid w:val="008621CF"/>
    <w:rsid w:val="00862294"/>
    <w:rsid w:val="00862582"/>
    <w:rsid w:val="00862F10"/>
    <w:rsid w:val="008630E1"/>
    <w:rsid w:val="008631A7"/>
    <w:rsid w:val="008631B9"/>
    <w:rsid w:val="008640F6"/>
    <w:rsid w:val="008642E2"/>
    <w:rsid w:val="00864325"/>
    <w:rsid w:val="0086627D"/>
    <w:rsid w:val="00866554"/>
    <w:rsid w:val="008668D6"/>
    <w:rsid w:val="0086712C"/>
    <w:rsid w:val="00867469"/>
    <w:rsid w:val="008677FD"/>
    <w:rsid w:val="00867D10"/>
    <w:rsid w:val="00870041"/>
    <w:rsid w:val="008706D4"/>
    <w:rsid w:val="008706F9"/>
    <w:rsid w:val="00870CA0"/>
    <w:rsid w:val="00870F8A"/>
    <w:rsid w:val="00870FE2"/>
    <w:rsid w:val="008719A4"/>
    <w:rsid w:val="00871D23"/>
    <w:rsid w:val="00871DC2"/>
    <w:rsid w:val="00871F8C"/>
    <w:rsid w:val="00872781"/>
    <w:rsid w:val="00872997"/>
    <w:rsid w:val="00872E22"/>
    <w:rsid w:val="008734A6"/>
    <w:rsid w:val="00874312"/>
    <w:rsid w:val="0087437C"/>
    <w:rsid w:val="00874E2F"/>
    <w:rsid w:val="00874F4F"/>
    <w:rsid w:val="008751D1"/>
    <w:rsid w:val="0087569E"/>
    <w:rsid w:val="008756A0"/>
    <w:rsid w:val="00875792"/>
    <w:rsid w:val="008758A4"/>
    <w:rsid w:val="008759F1"/>
    <w:rsid w:val="00875CD7"/>
    <w:rsid w:val="00875EFF"/>
    <w:rsid w:val="00876509"/>
    <w:rsid w:val="00876B4D"/>
    <w:rsid w:val="0087776A"/>
    <w:rsid w:val="00877962"/>
    <w:rsid w:val="00877F18"/>
    <w:rsid w:val="0088057B"/>
    <w:rsid w:val="0088063B"/>
    <w:rsid w:val="00880825"/>
    <w:rsid w:val="008811AA"/>
    <w:rsid w:val="008812FD"/>
    <w:rsid w:val="0088136C"/>
    <w:rsid w:val="008822C0"/>
    <w:rsid w:val="008824BA"/>
    <w:rsid w:val="0088265B"/>
    <w:rsid w:val="00883787"/>
    <w:rsid w:val="00884030"/>
    <w:rsid w:val="008843EA"/>
    <w:rsid w:val="0088489D"/>
    <w:rsid w:val="008855E6"/>
    <w:rsid w:val="00885CB6"/>
    <w:rsid w:val="00885D9B"/>
    <w:rsid w:val="008865E8"/>
    <w:rsid w:val="008866C0"/>
    <w:rsid w:val="00886F66"/>
    <w:rsid w:val="00886F94"/>
    <w:rsid w:val="00887139"/>
    <w:rsid w:val="0088722C"/>
    <w:rsid w:val="0088747E"/>
    <w:rsid w:val="0088749B"/>
    <w:rsid w:val="008876B0"/>
    <w:rsid w:val="00890625"/>
    <w:rsid w:val="00890668"/>
    <w:rsid w:val="00890D60"/>
    <w:rsid w:val="00891341"/>
    <w:rsid w:val="00891C4B"/>
    <w:rsid w:val="00891D6B"/>
    <w:rsid w:val="00892BED"/>
    <w:rsid w:val="00893024"/>
    <w:rsid w:val="00893DDA"/>
    <w:rsid w:val="008941E3"/>
    <w:rsid w:val="00894504"/>
    <w:rsid w:val="00894569"/>
    <w:rsid w:val="00894973"/>
    <w:rsid w:val="00894A88"/>
    <w:rsid w:val="00894DFE"/>
    <w:rsid w:val="00895386"/>
    <w:rsid w:val="00895856"/>
    <w:rsid w:val="00895AAD"/>
    <w:rsid w:val="0089633E"/>
    <w:rsid w:val="00896534"/>
    <w:rsid w:val="008967AB"/>
    <w:rsid w:val="008969B5"/>
    <w:rsid w:val="008A01AC"/>
    <w:rsid w:val="008A0443"/>
    <w:rsid w:val="008A0518"/>
    <w:rsid w:val="008A1150"/>
    <w:rsid w:val="008A1D12"/>
    <w:rsid w:val="008A2027"/>
    <w:rsid w:val="008A21FF"/>
    <w:rsid w:val="008A2A42"/>
    <w:rsid w:val="008A2CE2"/>
    <w:rsid w:val="008A30AC"/>
    <w:rsid w:val="008A3532"/>
    <w:rsid w:val="008A3ABA"/>
    <w:rsid w:val="008A422B"/>
    <w:rsid w:val="008A4375"/>
    <w:rsid w:val="008A44B8"/>
    <w:rsid w:val="008A4727"/>
    <w:rsid w:val="008A4AB5"/>
    <w:rsid w:val="008A4FEE"/>
    <w:rsid w:val="008A51A8"/>
    <w:rsid w:val="008A54C7"/>
    <w:rsid w:val="008A5707"/>
    <w:rsid w:val="008A5B03"/>
    <w:rsid w:val="008A653B"/>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5F2"/>
    <w:rsid w:val="008B173D"/>
    <w:rsid w:val="008B1CB5"/>
    <w:rsid w:val="008B1D6B"/>
    <w:rsid w:val="008B2539"/>
    <w:rsid w:val="008B26AB"/>
    <w:rsid w:val="008B282C"/>
    <w:rsid w:val="008B28F5"/>
    <w:rsid w:val="008B2DC4"/>
    <w:rsid w:val="008B3920"/>
    <w:rsid w:val="008B39B0"/>
    <w:rsid w:val="008B3C8B"/>
    <w:rsid w:val="008B3DA1"/>
    <w:rsid w:val="008B3FFD"/>
    <w:rsid w:val="008B4356"/>
    <w:rsid w:val="008B4626"/>
    <w:rsid w:val="008B51A0"/>
    <w:rsid w:val="008B55FC"/>
    <w:rsid w:val="008B592A"/>
    <w:rsid w:val="008B62C8"/>
    <w:rsid w:val="008B6AB0"/>
    <w:rsid w:val="008B6D98"/>
    <w:rsid w:val="008B71F4"/>
    <w:rsid w:val="008B734F"/>
    <w:rsid w:val="008B755D"/>
    <w:rsid w:val="008B7962"/>
    <w:rsid w:val="008B7B5C"/>
    <w:rsid w:val="008C0134"/>
    <w:rsid w:val="008C01E3"/>
    <w:rsid w:val="008C055C"/>
    <w:rsid w:val="008C0970"/>
    <w:rsid w:val="008C0C99"/>
    <w:rsid w:val="008C0E7D"/>
    <w:rsid w:val="008C2017"/>
    <w:rsid w:val="008C2DDB"/>
    <w:rsid w:val="008C397C"/>
    <w:rsid w:val="008C3D20"/>
    <w:rsid w:val="008C40FA"/>
    <w:rsid w:val="008C48FE"/>
    <w:rsid w:val="008C4958"/>
    <w:rsid w:val="008C4BAA"/>
    <w:rsid w:val="008C5138"/>
    <w:rsid w:val="008C5DE8"/>
    <w:rsid w:val="008C6AE8"/>
    <w:rsid w:val="008C7573"/>
    <w:rsid w:val="008D00A5"/>
    <w:rsid w:val="008D02CB"/>
    <w:rsid w:val="008D0BCD"/>
    <w:rsid w:val="008D0F6B"/>
    <w:rsid w:val="008D11E4"/>
    <w:rsid w:val="008D1346"/>
    <w:rsid w:val="008D168D"/>
    <w:rsid w:val="008D1CBB"/>
    <w:rsid w:val="008D227E"/>
    <w:rsid w:val="008D2D23"/>
    <w:rsid w:val="008D32E1"/>
    <w:rsid w:val="008D337A"/>
    <w:rsid w:val="008D34F1"/>
    <w:rsid w:val="008D3612"/>
    <w:rsid w:val="008D39D8"/>
    <w:rsid w:val="008D3D10"/>
    <w:rsid w:val="008D45E6"/>
    <w:rsid w:val="008D4B32"/>
    <w:rsid w:val="008D4CD7"/>
    <w:rsid w:val="008D524E"/>
    <w:rsid w:val="008D53B1"/>
    <w:rsid w:val="008D56F4"/>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14A4"/>
    <w:rsid w:val="008E1539"/>
    <w:rsid w:val="008E1909"/>
    <w:rsid w:val="008E1CB7"/>
    <w:rsid w:val="008E1DF3"/>
    <w:rsid w:val="008E1E03"/>
    <w:rsid w:val="008E1E22"/>
    <w:rsid w:val="008E1FC3"/>
    <w:rsid w:val="008E21BD"/>
    <w:rsid w:val="008E374F"/>
    <w:rsid w:val="008E39AA"/>
    <w:rsid w:val="008E4D4B"/>
    <w:rsid w:val="008E525D"/>
    <w:rsid w:val="008E57D5"/>
    <w:rsid w:val="008E5C2C"/>
    <w:rsid w:val="008E60CD"/>
    <w:rsid w:val="008E6116"/>
    <w:rsid w:val="008E65C6"/>
    <w:rsid w:val="008E764F"/>
    <w:rsid w:val="008E7DD5"/>
    <w:rsid w:val="008F068E"/>
    <w:rsid w:val="008F06CF"/>
    <w:rsid w:val="008F09F3"/>
    <w:rsid w:val="008F121F"/>
    <w:rsid w:val="008F1A18"/>
    <w:rsid w:val="008F1EAB"/>
    <w:rsid w:val="008F24C1"/>
    <w:rsid w:val="008F2B60"/>
    <w:rsid w:val="008F30AE"/>
    <w:rsid w:val="008F3127"/>
    <w:rsid w:val="008F33DC"/>
    <w:rsid w:val="008F36BF"/>
    <w:rsid w:val="008F4687"/>
    <w:rsid w:val="008F477F"/>
    <w:rsid w:val="008F485F"/>
    <w:rsid w:val="008F5083"/>
    <w:rsid w:val="008F560B"/>
    <w:rsid w:val="008F5B42"/>
    <w:rsid w:val="008F5C96"/>
    <w:rsid w:val="008F6698"/>
    <w:rsid w:val="008F7A5B"/>
    <w:rsid w:val="00901416"/>
    <w:rsid w:val="009021F5"/>
    <w:rsid w:val="00902350"/>
    <w:rsid w:val="00902E46"/>
    <w:rsid w:val="0090336B"/>
    <w:rsid w:val="00903B7B"/>
    <w:rsid w:val="009040E3"/>
    <w:rsid w:val="009048CE"/>
    <w:rsid w:val="009049A4"/>
    <w:rsid w:val="00905345"/>
    <w:rsid w:val="009053AA"/>
    <w:rsid w:val="00905672"/>
    <w:rsid w:val="00905E37"/>
    <w:rsid w:val="009063CF"/>
    <w:rsid w:val="00906939"/>
    <w:rsid w:val="0090764C"/>
    <w:rsid w:val="00910002"/>
    <w:rsid w:val="009105A5"/>
    <w:rsid w:val="00910A35"/>
    <w:rsid w:val="00910B7D"/>
    <w:rsid w:val="00910C88"/>
    <w:rsid w:val="00911267"/>
    <w:rsid w:val="009116E4"/>
    <w:rsid w:val="00911705"/>
    <w:rsid w:val="009117C8"/>
    <w:rsid w:val="00911BA8"/>
    <w:rsid w:val="00911D7A"/>
    <w:rsid w:val="00911DFB"/>
    <w:rsid w:val="00911E82"/>
    <w:rsid w:val="009128CD"/>
    <w:rsid w:val="00912EFE"/>
    <w:rsid w:val="0091304C"/>
    <w:rsid w:val="009133D2"/>
    <w:rsid w:val="009133FE"/>
    <w:rsid w:val="009135C8"/>
    <w:rsid w:val="00913836"/>
    <w:rsid w:val="009139D9"/>
    <w:rsid w:val="00913FF7"/>
    <w:rsid w:val="009141F7"/>
    <w:rsid w:val="00914AD8"/>
    <w:rsid w:val="009150C4"/>
    <w:rsid w:val="009158C7"/>
    <w:rsid w:val="00916079"/>
    <w:rsid w:val="0091640D"/>
    <w:rsid w:val="00916B81"/>
    <w:rsid w:val="00917702"/>
    <w:rsid w:val="00917BC9"/>
    <w:rsid w:val="00917CE9"/>
    <w:rsid w:val="00920004"/>
    <w:rsid w:val="00920205"/>
    <w:rsid w:val="0092080C"/>
    <w:rsid w:val="00920BF2"/>
    <w:rsid w:val="00920FDF"/>
    <w:rsid w:val="0092123F"/>
    <w:rsid w:val="0092185E"/>
    <w:rsid w:val="00922010"/>
    <w:rsid w:val="009222C5"/>
    <w:rsid w:val="009224B0"/>
    <w:rsid w:val="00923257"/>
    <w:rsid w:val="0092447E"/>
    <w:rsid w:val="00924764"/>
    <w:rsid w:val="009249F7"/>
    <w:rsid w:val="00925277"/>
    <w:rsid w:val="00925B49"/>
    <w:rsid w:val="00925CB9"/>
    <w:rsid w:val="00925F6B"/>
    <w:rsid w:val="00926165"/>
    <w:rsid w:val="0092621F"/>
    <w:rsid w:val="00926395"/>
    <w:rsid w:val="00926504"/>
    <w:rsid w:val="009266F0"/>
    <w:rsid w:val="009268BE"/>
    <w:rsid w:val="00926A4B"/>
    <w:rsid w:val="00926C93"/>
    <w:rsid w:val="00926E4F"/>
    <w:rsid w:val="00926F74"/>
    <w:rsid w:val="00927E7D"/>
    <w:rsid w:val="00931063"/>
    <w:rsid w:val="0093124A"/>
    <w:rsid w:val="00931522"/>
    <w:rsid w:val="00931BD9"/>
    <w:rsid w:val="00932375"/>
    <w:rsid w:val="009323A7"/>
    <w:rsid w:val="0093242F"/>
    <w:rsid w:val="009328B8"/>
    <w:rsid w:val="00932A7C"/>
    <w:rsid w:val="00932AB3"/>
    <w:rsid w:val="00932BD8"/>
    <w:rsid w:val="00932C93"/>
    <w:rsid w:val="00932F6D"/>
    <w:rsid w:val="00933A0C"/>
    <w:rsid w:val="00933D0A"/>
    <w:rsid w:val="0093433F"/>
    <w:rsid w:val="00934C31"/>
    <w:rsid w:val="00934D91"/>
    <w:rsid w:val="0093594E"/>
    <w:rsid w:val="009359EB"/>
    <w:rsid w:val="00935DDB"/>
    <w:rsid w:val="00935E02"/>
    <w:rsid w:val="009360EC"/>
    <w:rsid w:val="00936323"/>
    <w:rsid w:val="00936731"/>
    <w:rsid w:val="009367B1"/>
    <w:rsid w:val="009368F2"/>
    <w:rsid w:val="009368F3"/>
    <w:rsid w:val="009369C7"/>
    <w:rsid w:val="00936C19"/>
    <w:rsid w:val="00936F4A"/>
    <w:rsid w:val="009372AD"/>
    <w:rsid w:val="00937B72"/>
    <w:rsid w:val="00937B97"/>
    <w:rsid w:val="00937F4A"/>
    <w:rsid w:val="00940019"/>
    <w:rsid w:val="00940BBE"/>
    <w:rsid w:val="00940BC2"/>
    <w:rsid w:val="00940CAE"/>
    <w:rsid w:val="00940D4E"/>
    <w:rsid w:val="00941636"/>
    <w:rsid w:val="00941B7A"/>
    <w:rsid w:val="00941E14"/>
    <w:rsid w:val="009420D9"/>
    <w:rsid w:val="009436D7"/>
    <w:rsid w:val="00943742"/>
    <w:rsid w:val="00943F0D"/>
    <w:rsid w:val="0094451B"/>
    <w:rsid w:val="0094489E"/>
    <w:rsid w:val="00944AEE"/>
    <w:rsid w:val="009456A4"/>
    <w:rsid w:val="00945947"/>
    <w:rsid w:val="009459A9"/>
    <w:rsid w:val="00945C05"/>
    <w:rsid w:val="00946146"/>
    <w:rsid w:val="0094681B"/>
    <w:rsid w:val="00946945"/>
    <w:rsid w:val="00946AE5"/>
    <w:rsid w:val="0094724D"/>
    <w:rsid w:val="0094757E"/>
    <w:rsid w:val="00947696"/>
    <w:rsid w:val="00947713"/>
    <w:rsid w:val="00947A33"/>
    <w:rsid w:val="00947F41"/>
    <w:rsid w:val="0095037B"/>
    <w:rsid w:val="00950DE7"/>
    <w:rsid w:val="00951608"/>
    <w:rsid w:val="00951703"/>
    <w:rsid w:val="0095195D"/>
    <w:rsid w:val="00951CB5"/>
    <w:rsid w:val="00951F18"/>
    <w:rsid w:val="00951FCC"/>
    <w:rsid w:val="0095276D"/>
    <w:rsid w:val="00952953"/>
    <w:rsid w:val="00953635"/>
    <w:rsid w:val="00953920"/>
    <w:rsid w:val="00953CA8"/>
    <w:rsid w:val="00953D47"/>
    <w:rsid w:val="00954333"/>
    <w:rsid w:val="00954799"/>
    <w:rsid w:val="00954C33"/>
    <w:rsid w:val="0095506D"/>
    <w:rsid w:val="00955692"/>
    <w:rsid w:val="00955C5A"/>
    <w:rsid w:val="00955D44"/>
    <w:rsid w:val="0095612C"/>
    <w:rsid w:val="00956348"/>
    <w:rsid w:val="0095660B"/>
    <w:rsid w:val="0095681E"/>
    <w:rsid w:val="0095686A"/>
    <w:rsid w:val="00956D43"/>
    <w:rsid w:val="009572D4"/>
    <w:rsid w:val="009575AE"/>
    <w:rsid w:val="00961921"/>
    <w:rsid w:val="00961C0F"/>
    <w:rsid w:val="0096215C"/>
    <w:rsid w:val="00962451"/>
    <w:rsid w:val="0096246B"/>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850"/>
    <w:rsid w:val="00967FA8"/>
    <w:rsid w:val="009705EF"/>
    <w:rsid w:val="00970BC2"/>
    <w:rsid w:val="0097137B"/>
    <w:rsid w:val="009713AA"/>
    <w:rsid w:val="00971EC2"/>
    <w:rsid w:val="00971F08"/>
    <w:rsid w:val="0097231B"/>
    <w:rsid w:val="009730F1"/>
    <w:rsid w:val="0097336A"/>
    <w:rsid w:val="00974370"/>
    <w:rsid w:val="00975380"/>
    <w:rsid w:val="00975B79"/>
    <w:rsid w:val="00975F26"/>
    <w:rsid w:val="0097603D"/>
    <w:rsid w:val="0097647C"/>
    <w:rsid w:val="0097680B"/>
    <w:rsid w:val="00976949"/>
    <w:rsid w:val="00976BB1"/>
    <w:rsid w:val="00976BC0"/>
    <w:rsid w:val="00977DE3"/>
    <w:rsid w:val="00980332"/>
    <w:rsid w:val="00980477"/>
    <w:rsid w:val="009812D6"/>
    <w:rsid w:val="0098139F"/>
    <w:rsid w:val="00981B16"/>
    <w:rsid w:val="00981D1E"/>
    <w:rsid w:val="00981FB8"/>
    <w:rsid w:val="009822DE"/>
    <w:rsid w:val="00982406"/>
    <w:rsid w:val="00982921"/>
    <w:rsid w:val="00983623"/>
    <w:rsid w:val="00983AF3"/>
    <w:rsid w:val="00983EA2"/>
    <w:rsid w:val="00983EE7"/>
    <w:rsid w:val="009843A1"/>
    <w:rsid w:val="009847D1"/>
    <w:rsid w:val="00984B24"/>
    <w:rsid w:val="00985253"/>
    <w:rsid w:val="009853B3"/>
    <w:rsid w:val="009859A4"/>
    <w:rsid w:val="00986762"/>
    <w:rsid w:val="009868BE"/>
    <w:rsid w:val="00986A48"/>
    <w:rsid w:val="009879F3"/>
    <w:rsid w:val="00987DCE"/>
    <w:rsid w:val="00987F25"/>
    <w:rsid w:val="0099002E"/>
    <w:rsid w:val="00990630"/>
    <w:rsid w:val="00990CE9"/>
    <w:rsid w:val="00991761"/>
    <w:rsid w:val="00992078"/>
    <w:rsid w:val="009925C3"/>
    <w:rsid w:val="00992806"/>
    <w:rsid w:val="009934CD"/>
    <w:rsid w:val="0099367F"/>
    <w:rsid w:val="009939AB"/>
    <w:rsid w:val="00993D7E"/>
    <w:rsid w:val="00994549"/>
    <w:rsid w:val="009947C8"/>
    <w:rsid w:val="00994CEE"/>
    <w:rsid w:val="00994D9B"/>
    <w:rsid w:val="00994DCA"/>
    <w:rsid w:val="00994E49"/>
    <w:rsid w:val="00995AED"/>
    <w:rsid w:val="00995AEE"/>
    <w:rsid w:val="00995D42"/>
    <w:rsid w:val="009960EC"/>
    <w:rsid w:val="00996501"/>
    <w:rsid w:val="009970DD"/>
    <w:rsid w:val="009978F8"/>
    <w:rsid w:val="00997C0F"/>
    <w:rsid w:val="009A0FBA"/>
    <w:rsid w:val="009A13DE"/>
    <w:rsid w:val="009A1601"/>
    <w:rsid w:val="009A2485"/>
    <w:rsid w:val="009A26AC"/>
    <w:rsid w:val="009A2923"/>
    <w:rsid w:val="009A33E4"/>
    <w:rsid w:val="009A3BB6"/>
    <w:rsid w:val="009A45BD"/>
    <w:rsid w:val="009A462D"/>
    <w:rsid w:val="009A4920"/>
    <w:rsid w:val="009A5C85"/>
    <w:rsid w:val="009A5CBA"/>
    <w:rsid w:val="009A5D92"/>
    <w:rsid w:val="009A62D1"/>
    <w:rsid w:val="009A63C3"/>
    <w:rsid w:val="009A65DF"/>
    <w:rsid w:val="009A702D"/>
    <w:rsid w:val="009A7D54"/>
    <w:rsid w:val="009A7E94"/>
    <w:rsid w:val="009B0073"/>
    <w:rsid w:val="009B02AE"/>
    <w:rsid w:val="009B0BE0"/>
    <w:rsid w:val="009B1042"/>
    <w:rsid w:val="009B11E6"/>
    <w:rsid w:val="009B1359"/>
    <w:rsid w:val="009B1651"/>
    <w:rsid w:val="009B1966"/>
    <w:rsid w:val="009B1D0F"/>
    <w:rsid w:val="009B1D1F"/>
    <w:rsid w:val="009B1F30"/>
    <w:rsid w:val="009B200D"/>
    <w:rsid w:val="009B20E9"/>
    <w:rsid w:val="009B233A"/>
    <w:rsid w:val="009B27AF"/>
    <w:rsid w:val="009B31DC"/>
    <w:rsid w:val="009B32F4"/>
    <w:rsid w:val="009B34A0"/>
    <w:rsid w:val="009B39B0"/>
    <w:rsid w:val="009B3AA5"/>
    <w:rsid w:val="009B3AC2"/>
    <w:rsid w:val="009B3D55"/>
    <w:rsid w:val="009B3F98"/>
    <w:rsid w:val="009B4DF4"/>
    <w:rsid w:val="009B4E70"/>
    <w:rsid w:val="009B5311"/>
    <w:rsid w:val="009B534A"/>
    <w:rsid w:val="009B564E"/>
    <w:rsid w:val="009B5FCD"/>
    <w:rsid w:val="009B640D"/>
    <w:rsid w:val="009B64E1"/>
    <w:rsid w:val="009B6527"/>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217"/>
    <w:rsid w:val="009C22A8"/>
    <w:rsid w:val="009C22F7"/>
    <w:rsid w:val="009C24F1"/>
    <w:rsid w:val="009C27CB"/>
    <w:rsid w:val="009C373D"/>
    <w:rsid w:val="009C3C38"/>
    <w:rsid w:val="009C3E80"/>
    <w:rsid w:val="009C403E"/>
    <w:rsid w:val="009C41CA"/>
    <w:rsid w:val="009C44AE"/>
    <w:rsid w:val="009C4666"/>
    <w:rsid w:val="009C4DFB"/>
    <w:rsid w:val="009C549E"/>
    <w:rsid w:val="009C55EE"/>
    <w:rsid w:val="009C7369"/>
    <w:rsid w:val="009C780F"/>
    <w:rsid w:val="009C7A4C"/>
    <w:rsid w:val="009C7E88"/>
    <w:rsid w:val="009D032C"/>
    <w:rsid w:val="009D0B34"/>
    <w:rsid w:val="009D0C31"/>
    <w:rsid w:val="009D11A9"/>
    <w:rsid w:val="009D1847"/>
    <w:rsid w:val="009D240B"/>
    <w:rsid w:val="009D2995"/>
    <w:rsid w:val="009D338C"/>
    <w:rsid w:val="009D3540"/>
    <w:rsid w:val="009D36B4"/>
    <w:rsid w:val="009D381E"/>
    <w:rsid w:val="009D45F0"/>
    <w:rsid w:val="009D4FF0"/>
    <w:rsid w:val="009D518C"/>
    <w:rsid w:val="009D52E6"/>
    <w:rsid w:val="009D553F"/>
    <w:rsid w:val="009D6462"/>
    <w:rsid w:val="009D68F4"/>
    <w:rsid w:val="009D6E9D"/>
    <w:rsid w:val="009D703C"/>
    <w:rsid w:val="009D713B"/>
    <w:rsid w:val="009D718F"/>
    <w:rsid w:val="009D792F"/>
    <w:rsid w:val="009D7C4B"/>
    <w:rsid w:val="009E068F"/>
    <w:rsid w:val="009E07C3"/>
    <w:rsid w:val="009E084F"/>
    <w:rsid w:val="009E0CBF"/>
    <w:rsid w:val="009E1167"/>
    <w:rsid w:val="009E119B"/>
    <w:rsid w:val="009E1492"/>
    <w:rsid w:val="009E14E0"/>
    <w:rsid w:val="009E176C"/>
    <w:rsid w:val="009E31A8"/>
    <w:rsid w:val="009E33E4"/>
    <w:rsid w:val="009E35DB"/>
    <w:rsid w:val="009E39A4"/>
    <w:rsid w:val="009E39D9"/>
    <w:rsid w:val="009E3BED"/>
    <w:rsid w:val="009E3D6A"/>
    <w:rsid w:val="009E44C0"/>
    <w:rsid w:val="009E47A3"/>
    <w:rsid w:val="009E5110"/>
    <w:rsid w:val="009E5490"/>
    <w:rsid w:val="009E550D"/>
    <w:rsid w:val="009E5981"/>
    <w:rsid w:val="009E5B27"/>
    <w:rsid w:val="009E5EDE"/>
    <w:rsid w:val="009E6520"/>
    <w:rsid w:val="009E6688"/>
    <w:rsid w:val="009E6900"/>
    <w:rsid w:val="009E695A"/>
    <w:rsid w:val="009E6B97"/>
    <w:rsid w:val="009E6D47"/>
    <w:rsid w:val="009E79A3"/>
    <w:rsid w:val="009E7A17"/>
    <w:rsid w:val="009F0438"/>
    <w:rsid w:val="009F043B"/>
    <w:rsid w:val="009F08F3"/>
    <w:rsid w:val="009F0902"/>
    <w:rsid w:val="009F0C9A"/>
    <w:rsid w:val="009F0F9B"/>
    <w:rsid w:val="009F236C"/>
    <w:rsid w:val="009F2AD9"/>
    <w:rsid w:val="009F344F"/>
    <w:rsid w:val="009F3DA3"/>
    <w:rsid w:val="009F5A93"/>
    <w:rsid w:val="009F5ABE"/>
    <w:rsid w:val="009F5B28"/>
    <w:rsid w:val="009F5F99"/>
    <w:rsid w:val="009F641F"/>
    <w:rsid w:val="009F6DCC"/>
    <w:rsid w:val="009F7044"/>
    <w:rsid w:val="009F707F"/>
    <w:rsid w:val="009F7231"/>
    <w:rsid w:val="009F74F4"/>
    <w:rsid w:val="009F7F0E"/>
    <w:rsid w:val="00A0031E"/>
    <w:rsid w:val="00A01005"/>
    <w:rsid w:val="00A01077"/>
    <w:rsid w:val="00A02E61"/>
    <w:rsid w:val="00A02EEC"/>
    <w:rsid w:val="00A02F6B"/>
    <w:rsid w:val="00A03015"/>
    <w:rsid w:val="00A030AF"/>
    <w:rsid w:val="00A031D8"/>
    <w:rsid w:val="00A039F1"/>
    <w:rsid w:val="00A042D4"/>
    <w:rsid w:val="00A04440"/>
    <w:rsid w:val="00A04502"/>
    <w:rsid w:val="00A048A8"/>
    <w:rsid w:val="00A04F49"/>
    <w:rsid w:val="00A0513D"/>
    <w:rsid w:val="00A05199"/>
    <w:rsid w:val="00A0537D"/>
    <w:rsid w:val="00A055E1"/>
    <w:rsid w:val="00A0599F"/>
    <w:rsid w:val="00A05A3E"/>
    <w:rsid w:val="00A0623E"/>
    <w:rsid w:val="00A06687"/>
    <w:rsid w:val="00A073FB"/>
    <w:rsid w:val="00A0771C"/>
    <w:rsid w:val="00A079EE"/>
    <w:rsid w:val="00A07C27"/>
    <w:rsid w:val="00A07D84"/>
    <w:rsid w:val="00A07E64"/>
    <w:rsid w:val="00A103BF"/>
    <w:rsid w:val="00A1051E"/>
    <w:rsid w:val="00A1060A"/>
    <w:rsid w:val="00A10899"/>
    <w:rsid w:val="00A10DC6"/>
    <w:rsid w:val="00A11230"/>
    <w:rsid w:val="00A11576"/>
    <w:rsid w:val="00A11B50"/>
    <w:rsid w:val="00A11BC4"/>
    <w:rsid w:val="00A12716"/>
    <w:rsid w:val="00A12914"/>
    <w:rsid w:val="00A13B39"/>
    <w:rsid w:val="00A13E54"/>
    <w:rsid w:val="00A14210"/>
    <w:rsid w:val="00A14782"/>
    <w:rsid w:val="00A149A3"/>
    <w:rsid w:val="00A14C88"/>
    <w:rsid w:val="00A14FBD"/>
    <w:rsid w:val="00A152BD"/>
    <w:rsid w:val="00A1553B"/>
    <w:rsid w:val="00A157EA"/>
    <w:rsid w:val="00A15B62"/>
    <w:rsid w:val="00A16832"/>
    <w:rsid w:val="00A16DA8"/>
    <w:rsid w:val="00A17631"/>
    <w:rsid w:val="00A176F9"/>
    <w:rsid w:val="00A1791B"/>
    <w:rsid w:val="00A179B8"/>
    <w:rsid w:val="00A17F63"/>
    <w:rsid w:val="00A203AA"/>
    <w:rsid w:val="00A20672"/>
    <w:rsid w:val="00A20D2C"/>
    <w:rsid w:val="00A210AA"/>
    <w:rsid w:val="00A217FB"/>
    <w:rsid w:val="00A2193B"/>
    <w:rsid w:val="00A21D76"/>
    <w:rsid w:val="00A2220B"/>
    <w:rsid w:val="00A22423"/>
    <w:rsid w:val="00A22921"/>
    <w:rsid w:val="00A23377"/>
    <w:rsid w:val="00A2351A"/>
    <w:rsid w:val="00A238F5"/>
    <w:rsid w:val="00A24014"/>
    <w:rsid w:val="00A2440F"/>
    <w:rsid w:val="00A24943"/>
    <w:rsid w:val="00A25074"/>
    <w:rsid w:val="00A2524E"/>
    <w:rsid w:val="00A2583D"/>
    <w:rsid w:val="00A25B86"/>
    <w:rsid w:val="00A25DCF"/>
    <w:rsid w:val="00A2629D"/>
    <w:rsid w:val="00A26485"/>
    <w:rsid w:val="00A264A9"/>
    <w:rsid w:val="00A269BA"/>
    <w:rsid w:val="00A26A67"/>
    <w:rsid w:val="00A26DAA"/>
    <w:rsid w:val="00A26DCF"/>
    <w:rsid w:val="00A26E5D"/>
    <w:rsid w:val="00A2738E"/>
    <w:rsid w:val="00A27423"/>
    <w:rsid w:val="00A27632"/>
    <w:rsid w:val="00A27704"/>
    <w:rsid w:val="00A27785"/>
    <w:rsid w:val="00A30187"/>
    <w:rsid w:val="00A30558"/>
    <w:rsid w:val="00A30A46"/>
    <w:rsid w:val="00A311C0"/>
    <w:rsid w:val="00A3126A"/>
    <w:rsid w:val="00A3148C"/>
    <w:rsid w:val="00A31C02"/>
    <w:rsid w:val="00A32744"/>
    <w:rsid w:val="00A32BA8"/>
    <w:rsid w:val="00A33238"/>
    <w:rsid w:val="00A332EB"/>
    <w:rsid w:val="00A33405"/>
    <w:rsid w:val="00A33BDC"/>
    <w:rsid w:val="00A34003"/>
    <w:rsid w:val="00A3448A"/>
    <w:rsid w:val="00A348C7"/>
    <w:rsid w:val="00A35081"/>
    <w:rsid w:val="00A3590B"/>
    <w:rsid w:val="00A35CB1"/>
    <w:rsid w:val="00A3610C"/>
    <w:rsid w:val="00A36297"/>
    <w:rsid w:val="00A36888"/>
    <w:rsid w:val="00A368E0"/>
    <w:rsid w:val="00A36A09"/>
    <w:rsid w:val="00A36BBD"/>
    <w:rsid w:val="00A370E2"/>
    <w:rsid w:val="00A3710A"/>
    <w:rsid w:val="00A372FE"/>
    <w:rsid w:val="00A404EC"/>
    <w:rsid w:val="00A40677"/>
    <w:rsid w:val="00A408CE"/>
    <w:rsid w:val="00A40B90"/>
    <w:rsid w:val="00A41E2B"/>
    <w:rsid w:val="00A4215D"/>
    <w:rsid w:val="00A42754"/>
    <w:rsid w:val="00A42C1F"/>
    <w:rsid w:val="00A42CF9"/>
    <w:rsid w:val="00A430D1"/>
    <w:rsid w:val="00A4338E"/>
    <w:rsid w:val="00A43EF7"/>
    <w:rsid w:val="00A44071"/>
    <w:rsid w:val="00A44260"/>
    <w:rsid w:val="00A445AA"/>
    <w:rsid w:val="00A4489C"/>
    <w:rsid w:val="00A45282"/>
    <w:rsid w:val="00A455C9"/>
    <w:rsid w:val="00A456A3"/>
    <w:rsid w:val="00A45B2C"/>
    <w:rsid w:val="00A45B74"/>
    <w:rsid w:val="00A46A27"/>
    <w:rsid w:val="00A46C44"/>
    <w:rsid w:val="00A4716B"/>
    <w:rsid w:val="00A476BB"/>
    <w:rsid w:val="00A47881"/>
    <w:rsid w:val="00A500C8"/>
    <w:rsid w:val="00A50299"/>
    <w:rsid w:val="00A50BE3"/>
    <w:rsid w:val="00A5117E"/>
    <w:rsid w:val="00A511ED"/>
    <w:rsid w:val="00A52096"/>
    <w:rsid w:val="00A522CB"/>
    <w:rsid w:val="00A52342"/>
    <w:rsid w:val="00A52A3E"/>
    <w:rsid w:val="00A52E1D"/>
    <w:rsid w:val="00A537E1"/>
    <w:rsid w:val="00A53BF7"/>
    <w:rsid w:val="00A54AB1"/>
    <w:rsid w:val="00A54B1A"/>
    <w:rsid w:val="00A55C15"/>
    <w:rsid w:val="00A56CA5"/>
    <w:rsid w:val="00A6097E"/>
    <w:rsid w:val="00A60B82"/>
    <w:rsid w:val="00A60B94"/>
    <w:rsid w:val="00A61376"/>
    <w:rsid w:val="00A61499"/>
    <w:rsid w:val="00A62A77"/>
    <w:rsid w:val="00A62F79"/>
    <w:rsid w:val="00A631E0"/>
    <w:rsid w:val="00A6334D"/>
    <w:rsid w:val="00A63374"/>
    <w:rsid w:val="00A63483"/>
    <w:rsid w:val="00A636B4"/>
    <w:rsid w:val="00A639A8"/>
    <w:rsid w:val="00A64947"/>
    <w:rsid w:val="00A65625"/>
    <w:rsid w:val="00A657D7"/>
    <w:rsid w:val="00A65DAF"/>
    <w:rsid w:val="00A65FC8"/>
    <w:rsid w:val="00A660AC"/>
    <w:rsid w:val="00A6674F"/>
    <w:rsid w:val="00A67E6C"/>
    <w:rsid w:val="00A709BF"/>
    <w:rsid w:val="00A71ABC"/>
    <w:rsid w:val="00A71B99"/>
    <w:rsid w:val="00A71C5D"/>
    <w:rsid w:val="00A71F78"/>
    <w:rsid w:val="00A72088"/>
    <w:rsid w:val="00A720E2"/>
    <w:rsid w:val="00A724E3"/>
    <w:rsid w:val="00A72A63"/>
    <w:rsid w:val="00A73073"/>
    <w:rsid w:val="00A739D0"/>
    <w:rsid w:val="00A74F39"/>
    <w:rsid w:val="00A75372"/>
    <w:rsid w:val="00A75D1C"/>
    <w:rsid w:val="00A761D4"/>
    <w:rsid w:val="00A76826"/>
    <w:rsid w:val="00A7690F"/>
    <w:rsid w:val="00A769DF"/>
    <w:rsid w:val="00A76B67"/>
    <w:rsid w:val="00A76CC5"/>
    <w:rsid w:val="00A77314"/>
    <w:rsid w:val="00A77565"/>
    <w:rsid w:val="00A77A66"/>
    <w:rsid w:val="00A77EC4"/>
    <w:rsid w:val="00A8072A"/>
    <w:rsid w:val="00A8097F"/>
    <w:rsid w:val="00A80B80"/>
    <w:rsid w:val="00A80D59"/>
    <w:rsid w:val="00A80F65"/>
    <w:rsid w:val="00A81483"/>
    <w:rsid w:val="00A818E5"/>
    <w:rsid w:val="00A81EE7"/>
    <w:rsid w:val="00A820CC"/>
    <w:rsid w:val="00A8215F"/>
    <w:rsid w:val="00A821DB"/>
    <w:rsid w:val="00A822F0"/>
    <w:rsid w:val="00A823D7"/>
    <w:rsid w:val="00A82DD3"/>
    <w:rsid w:val="00A82EB8"/>
    <w:rsid w:val="00A82ED6"/>
    <w:rsid w:val="00A831C7"/>
    <w:rsid w:val="00A83514"/>
    <w:rsid w:val="00A837B3"/>
    <w:rsid w:val="00A838D8"/>
    <w:rsid w:val="00A83AB7"/>
    <w:rsid w:val="00A83CB9"/>
    <w:rsid w:val="00A83FA0"/>
    <w:rsid w:val="00A84472"/>
    <w:rsid w:val="00A8481E"/>
    <w:rsid w:val="00A84C50"/>
    <w:rsid w:val="00A85732"/>
    <w:rsid w:val="00A85756"/>
    <w:rsid w:val="00A86154"/>
    <w:rsid w:val="00A879ED"/>
    <w:rsid w:val="00A90467"/>
    <w:rsid w:val="00A90B78"/>
    <w:rsid w:val="00A90CC0"/>
    <w:rsid w:val="00A9127F"/>
    <w:rsid w:val="00A9151D"/>
    <w:rsid w:val="00A92045"/>
    <w:rsid w:val="00A92117"/>
    <w:rsid w:val="00A9276B"/>
    <w:rsid w:val="00A92879"/>
    <w:rsid w:val="00A93B08"/>
    <w:rsid w:val="00A9442A"/>
    <w:rsid w:val="00A944EC"/>
    <w:rsid w:val="00A9470A"/>
    <w:rsid w:val="00A94CA1"/>
    <w:rsid w:val="00A954CC"/>
    <w:rsid w:val="00A954D0"/>
    <w:rsid w:val="00A96A2C"/>
    <w:rsid w:val="00A96B79"/>
    <w:rsid w:val="00A96E0F"/>
    <w:rsid w:val="00A97215"/>
    <w:rsid w:val="00A9746D"/>
    <w:rsid w:val="00AA00DA"/>
    <w:rsid w:val="00AA016F"/>
    <w:rsid w:val="00AA0361"/>
    <w:rsid w:val="00AA0479"/>
    <w:rsid w:val="00AA08C3"/>
    <w:rsid w:val="00AA16A8"/>
    <w:rsid w:val="00AA1ED6"/>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6427"/>
    <w:rsid w:val="00AA677A"/>
    <w:rsid w:val="00AA6D0B"/>
    <w:rsid w:val="00AA6EA2"/>
    <w:rsid w:val="00AA7276"/>
    <w:rsid w:val="00AA7ACE"/>
    <w:rsid w:val="00AA7EC7"/>
    <w:rsid w:val="00AB010F"/>
    <w:rsid w:val="00AB03E0"/>
    <w:rsid w:val="00AB04C7"/>
    <w:rsid w:val="00AB098B"/>
    <w:rsid w:val="00AB0BC8"/>
    <w:rsid w:val="00AB0C32"/>
    <w:rsid w:val="00AB11CA"/>
    <w:rsid w:val="00AB14D9"/>
    <w:rsid w:val="00AB1BAF"/>
    <w:rsid w:val="00AB1FB2"/>
    <w:rsid w:val="00AB2088"/>
    <w:rsid w:val="00AB2680"/>
    <w:rsid w:val="00AB2765"/>
    <w:rsid w:val="00AB2ADC"/>
    <w:rsid w:val="00AB2AF0"/>
    <w:rsid w:val="00AB2B76"/>
    <w:rsid w:val="00AB2F4F"/>
    <w:rsid w:val="00AB33A0"/>
    <w:rsid w:val="00AB3FD2"/>
    <w:rsid w:val="00AB41F7"/>
    <w:rsid w:val="00AB4392"/>
    <w:rsid w:val="00AB4AB8"/>
    <w:rsid w:val="00AB5750"/>
    <w:rsid w:val="00AB5F63"/>
    <w:rsid w:val="00AB63F3"/>
    <w:rsid w:val="00AB655E"/>
    <w:rsid w:val="00AB6629"/>
    <w:rsid w:val="00AB70F7"/>
    <w:rsid w:val="00AB7388"/>
    <w:rsid w:val="00AB7583"/>
    <w:rsid w:val="00AB76F7"/>
    <w:rsid w:val="00AB7952"/>
    <w:rsid w:val="00AB79C3"/>
    <w:rsid w:val="00AB7B1B"/>
    <w:rsid w:val="00AB7B87"/>
    <w:rsid w:val="00AB7BB3"/>
    <w:rsid w:val="00AC007F"/>
    <w:rsid w:val="00AC0A2C"/>
    <w:rsid w:val="00AC10C0"/>
    <w:rsid w:val="00AC1612"/>
    <w:rsid w:val="00AC166C"/>
    <w:rsid w:val="00AC16FF"/>
    <w:rsid w:val="00AC18AC"/>
    <w:rsid w:val="00AC1CA4"/>
    <w:rsid w:val="00AC2A06"/>
    <w:rsid w:val="00AC2ECD"/>
    <w:rsid w:val="00AC30D2"/>
    <w:rsid w:val="00AC3119"/>
    <w:rsid w:val="00AC327A"/>
    <w:rsid w:val="00AC3F9C"/>
    <w:rsid w:val="00AC43EE"/>
    <w:rsid w:val="00AC49FB"/>
    <w:rsid w:val="00AC4C86"/>
    <w:rsid w:val="00AC4DE7"/>
    <w:rsid w:val="00AC52E3"/>
    <w:rsid w:val="00AC5681"/>
    <w:rsid w:val="00AC5A10"/>
    <w:rsid w:val="00AC6125"/>
    <w:rsid w:val="00AC6CA0"/>
    <w:rsid w:val="00AC6E18"/>
    <w:rsid w:val="00AC725C"/>
    <w:rsid w:val="00AC730A"/>
    <w:rsid w:val="00AC7D3A"/>
    <w:rsid w:val="00AC7F97"/>
    <w:rsid w:val="00AC7FF8"/>
    <w:rsid w:val="00AD0AA3"/>
    <w:rsid w:val="00AD0ED4"/>
    <w:rsid w:val="00AD1395"/>
    <w:rsid w:val="00AD141D"/>
    <w:rsid w:val="00AD197B"/>
    <w:rsid w:val="00AD1A52"/>
    <w:rsid w:val="00AD1DBD"/>
    <w:rsid w:val="00AD1EB4"/>
    <w:rsid w:val="00AD1F96"/>
    <w:rsid w:val="00AD2535"/>
    <w:rsid w:val="00AD3529"/>
    <w:rsid w:val="00AD359B"/>
    <w:rsid w:val="00AD3603"/>
    <w:rsid w:val="00AD375E"/>
    <w:rsid w:val="00AD3F94"/>
    <w:rsid w:val="00AD4120"/>
    <w:rsid w:val="00AD4A5A"/>
    <w:rsid w:val="00AD4F72"/>
    <w:rsid w:val="00AD5CC2"/>
    <w:rsid w:val="00AD5DBE"/>
    <w:rsid w:val="00AD68AE"/>
    <w:rsid w:val="00AD6BF6"/>
    <w:rsid w:val="00AD6EF9"/>
    <w:rsid w:val="00AD70E1"/>
    <w:rsid w:val="00AD717B"/>
    <w:rsid w:val="00AD721F"/>
    <w:rsid w:val="00AD7C29"/>
    <w:rsid w:val="00AD7E33"/>
    <w:rsid w:val="00AE069C"/>
    <w:rsid w:val="00AE0738"/>
    <w:rsid w:val="00AE1651"/>
    <w:rsid w:val="00AE1F58"/>
    <w:rsid w:val="00AE27AC"/>
    <w:rsid w:val="00AE29BD"/>
    <w:rsid w:val="00AE3C38"/>
    <w:rsid w:val="00AE40E0"/>
    <w:rsid w:val="00AE43D7"/>
    <w:rsid w:val="00AE4795"/>
    <w:rsid w:val="00AE4DBA"/>
    <w:rsid w:val="00AE4E0B"/>
    <w:rsid w:val="00AE4F07"/>
    <w:rsid w:val="00AE5361"/>
    <w:rsid w:val="00AE58BB"/>
    <w:rsid w:val="00AE5962"/>
    <w:rsid w:val="00AE59FC"/>
    <w:rsid w:val="00AE610C"/>
    <w:rsid w:val="00AE63D6"/>
    <w:rsid w:val="00AE7137"/>
    <w:rsid w:val="00AE7AA8"/>
    <w:rsid w:val="00AF03BD"/>
    <w:rsid w:val="00AF0512"/>
    <w:rsid w:val="00AF0588"/>
    <w:rsid w:val="00AF0636"/>
    <w:rsid w:val="00AF06F7"/>
    <w:rsid w:val="00AF0986"/>
    <w:rsid w:val="00AF0B70"/>
    <w:rsid w:val="00AF0F66"/>
    <w:rsid w:val="00AF1999"/>
    <w:rsid w:val="00AF1C5D"/>
    <w:rsid w:val="00AF1F8C"/>
    <w:rsid w:val="00AF2181"/>
    <w:rsid w:val="00AF22A5"/>
    <w:rsid w:val="00AF2387"/>
    <w:rsid w:val="00AF2873"/>
    <w:rsid w:val="00AF314B"/>
    <w:rsid w:val="00AF316D"/>
    <w:rsid w:val="00AF332E"/>
    <w:rsid w:val="00AF4191"/>
    <w:rsid w:val="00AF42D7"/>
    <w:rsid w:val="00AF443B"/>
    <w:rsid w:val="00AF465D"/>
    <w:rsid w:val="00AF4C23"/>
    <w:rsid w:val="00AF50C5"/>
    <w:rsid w:val="00AF5909"/>
    <w:rsid w:val="00AF605D"/>
    <w:rsid w:val="00AF6529"/>
    <w:rsid w:val="00AF65EF"/>
    <w:rsid w:val="00AF67A3"/>
    <w:rsid w:val="00AF6A48"/>
    <w:rsid w:val="00AF778C"/>
    <w:rsid w:val="00AF7FE3"/>
    <w:rsid w:val="00B00444"/>
    <w:rsid w:val="00B00588"/>
    <w:rsid w:val="00B00678"/>
    <w:rsid w:val="00B006FE"/>
    <w:rsid w:val="00B007CB"/>
    <w:rsid w:val="00B008E6"/>
    <w:rsid w:val="00B008EF"/>
    <w:rsid w:val="00B0099F"/>
    <w:rsid w:val="00B01F20"/>
    <w:rsid w:val="00B02AA9"/>
    <w:rsid w:val="00B02FA3"/>
    <w:rsid w:val="00B035A1"/>
    <w:rsid w:val="00B0380E"/>
    <w:rsid w:val="00B0381F"/>
    <w:rsid w:val="00B03849"/>
    <w:rsid w:val="00B03F61"/>
    <w:rsid w:val="00B040C9"/>
    <w:rsid w:val="00B04486"/>
    <w:rsid w:val="00B045F0"/>
    <w:rsid w:val="00B05084"/>
    <w:rsid w:val="00B05271"/>
    <w:rsid w:val="00B065DB"/>
    <w:rsid w:val="00B069D5"/>
    <w:rsid w:val="00B06E83"/>
    <w:rsid w:val="00B07169"/>
    <w:rsid w:val="00B0726C"/>
    <w:rsid w:val="00B07407"/>
    <w:rsid w:val="00B0788C"/>
    <w:rsid w:val="00B07B5B"/>
    <w:rsid w:val="00B10E81"/>
    <w:rsid w:val="00B11144"/>
    <w:rsid w:val="00B11235"/>
    <w:rsid w:val="00B113FE"/>
    <w:rsid w:val="00B11473"/>
    <w:rsid w:val="00B11BCF"/>
    <w:rsid w:val="00B12104"/>
    <w:rsid w:val="00B12107"/>
    <w:rsid w:val="00B13244"/>
    <w:rsid w:val="00B13D46"/>
    <w:rsid w:val="00B144E1"/>
    <w:rsid w:val="00B14F0D"/>
    <w:rsid w:val="00B15115"/>
    <w:rsid w:val="00B1549F"/>
    <w:rsid w:val="00B157F9"/>
    <w:rsid w:val="00B15D5D"/>
    <w:rsid w:val="00B15EC0"/>
    <w:rsid w:val="00B168A2"/>
    <w:rsid w:val="00B16F9C"/>
    <w:rsid w:val="00B1762E"/>
    <w:rsid w:val="00B17A64"/>
    <w:rsid w:val="00B20256"/>
    <w:rsid w:val="00B20D09"/>
    <w:rsid w:val="00B20D33"/>
    <w:rsid w:val="00B2123A"/>
    <w:rsid w:val="00B21620"/>
    <w:rsid w:val="00B21D04"/>
    <w:rsid w:val="00B22ACE"/>
    <w:rsid w:val="00B22D91"/>
    <w:rsid w:val="00B22FA9"/>
    <w:rsid w:val="00B230CC"/>
    <w:rsid w:val="00B2310A"/>
    <w:rsid w:val="00B231CC"/>
    <w:rsid w:val="00B23308"/>
    <w:rsid w:val="00B239FC"/>
    <w:rsid w:val="00B23E96"/>
    <w:rsid w:val="00B25315"/>
    <w:rsid w:val="00B25503"/>
    <w:rsid w:val="00B25854"/>
    <w:rsid w:val="00B25E76"/>
    <w:rsid w:val="00B260B2"/>
    <w:rsid w:val="00B27095"/>
    <w:rsid w:val="00B270C3"/>
    <w:rsid w:val="00B2763F"/>
    <w:rsid w:val="00B276D9"/>
    <w:rsid w:val="00B27AAC"/>
    <w:rsid w:val="00B27AF0"/>
    <w:rsid w:val="00B27B00"/>
    <w:rsid w:val="00B27B0F"/>
    <w:rsid w:val="00B300FC"/>
    <w:rsid w:val="00B301CF"/>
    <w:rsid w:val="00B3048F"/>
    <w:rsid w:val="00B304EC"/>
    <w:rsid w:val="00B30929"/>
    <w:rsid w:val="00B30C2F"/>
    <w:rsid w:val="00B30F06"/>
    <w:rsid w:val="00B31344"/>
    <w:rsid w:val="00B31E62"/>
    <w:rsid w:val="00B31F03"/>
    <w:rsid w:val="00B320A1"/>
    <w:rsid w:val="00B324C3"/>
    <w:rsid w:val="00B32D23"/>
    <w:rsid w:val="00B32E51"/>
    <w:rsid w:val="00B3360C"/>
    <w:rsid w:val="00B33626"/>
    <w:rsid w:val="00B34307"/>
    <w:rsid w:val="00B34BC1"/>
    <w:rsid w:val="00B35337"/>
    <w:rsid w:val="00B353A7"/>
    <w:rsid w:val="00B35D29"/>
    <w:rsid w:val="00B36603"/>
    <w:rsid w:val="00B36D13"/>
    <w:rsid w:val="00B372AA"/>
    <w:rsid w:val="00B37DB5"/>
    <w:rsid w:val="00B40071"/>
    <w:rsid w:val="00B40445"/>
    <w:rsid w:val="00B409E0"/>
    <w:rsid w:val="00B40A57"/>
    <w:rsid w:val="00B4133B"/>
    <w:rsid w:val="00B416B6"/>
    <w:rsid w:val="00B41888"/>
    <w:rsid w:val="00B41B3A"/>
    <w:rsid w:val="00B41C2D"/>
    <w:rsid w:val="00B42018"/>
    <w:rsid w:val="00B421EE"/>
    <w:rsid w:val="00B42279"/>
    <w:rsid w:val="00B42379"/>
    <w:rsid w:val="00B42FD0"/>
    <w:rsid w:val="00B42FE4"/>
    <w:rsid w:val="00B4387C"/>
    <w:rsid w:val="00B43FF7"/>
    <w:rsid w:val="00B4490F"/>
    <w:rsid w:val="00B44EF8"/>
    <w:rsid w:val="00B45394"/>
    <w:rsid w:val="00B45410"/>
    <w:rsid w:val="00B4593A"/>
    <w:rsid w:val="00B45A52"/>
    <w:rsid w:val="00B45AD9"/>
    <w:rsid w:val="00B46175"/>
    <w:rsid w:val="00B466D5"/>
    <w:rsid w:val="00B46A2E"/>
    <w:rsid w:val="00B46E15"/>
    <w:rsid w:val="00B46FD3"/>
    <w:rsid w:val="00B47168"/>
    <w:rsid w:val="00B47390"/>
    <w:rsid w:val="00B473E4"/>
    <w:rsid w:val="00B475FD"/>
    <w:rsid w:val="00B47AA0"/>
    <w:rsid w:val="00B47B9A"/>
    <w:rsid w:val="00B47DEF"/>
    <w:rsid w:val="00B5040D"/>
    <w:rsid w:val="00B5103E"/>
    <w:rsid w:val="00B51202"/>
    <w:rsid w:val="00B512D1"/>
    <w:rsid w:val="00B51C46"/>
    <w:rsid w:val="00B51D67"/>
    <w:rsid w:val="00B52263"/>
    <w:rsid w:val="00B53060"/>
    <w:rsid w:val="00B5307E"/>
    <w:rsid w:val="00B539DC"/>
    <w:rsid w:val="00B53A20"/>
    <w:rsid w:val="00B53CB5"/>
    <w:rsid w:val="00B53D80"/>
    <w:rsid w:val="00B5405E"/>
    <w:rsid w:val="00B548B7"/>
    <w:rsid w:val="00B5500F"/>
    <w:rsid w:val="00B567DC"/>
    <w:rsid w:val="00B56B2F"/>
    <w:rsid w:val="00B576BF"/>
    <w:rsid w:val="00B60085"/>
    <w:rsid w:val="00B6011D"/>
    <w:rsid w:val="00B601EF"/>
    <w:rsid w:val="00B606AC"/>
    <w:rsid w:val="00B610C6"/>
    <w:rsid w:val="00B61CA0"/>
    <w:rsid w:val="00B61CF9"/>
    <w:rsid w:val="00B62002"/>
    <w:rsid w:val="00B627E7"/>
    <w:rsid w:val="00B62B60"/>
    <w:rsid w:val="00B631B2"/>
    <w:rsid w:val="00B642DF"/>
    <w:rsid w:val="00B646F4"/>
    <w:rsid w:val="00B64D45"/>
    <w:rsid w:val="00B65402"/>
    <w:rsid w:val="00B66037"/>
    <w:rsid w:val="00B6618D"/>
    <w:rsid w:val="00B664C7"/>
    <w:rsid w:val="00B66A32"/>
    <w:rsid w:val="00B66A53"/>
    <w:rsid w:val="00B66C7B"/>
    <w:rsid w:val="00B67111"/>
    <w:rsid w:val="00B67F77"/>
    <w:rsid w:val="00B7060C"/>
    <w:rsid w:val="00B70B89"/>
    <w:rsid w:val="00B70E8F"/>
    <w:rsid w:val="00B718BF"/>
    <w:rsid w:val="00B71FC2"/>
    <w:rsid w:val="00B73413"/>
    <w:rsid w:val="00B734B6"/>
    <w:rsid w:val="00B739F6"/>
    <w:rsid w:val="00B73CA5"/>
    <w:rsid w:val="00B74084"/>
    <w:rsid w:val="00B747A1"/>
    <w:rsid w:val="00B74E02"/>
    <w:rsid w:val="00B76044"/>
    <w:rsid w:val="00B76194"/>
    <w:rsid w:val="00B7625F"/>
    <w:rsid w:val="00B762A1"/>
    <w:rsid w:val="00B76530"/>
    <w:rsid w:val="00B77453"/>
    <w:rsid w:val="00B775B2"/>
    <w:rsid w:val="00B77A26"/>
    <w:rsid w:val="00B77AEF"/>
    <w:rsid w:val="00B77B9B"/>
    <w:rsid w:val="00B77C2A"/>
    <w:rsid w:val="00B80975"/>
    <w:rsid w:val="00B80B4E"/>
    <w:rsid w:val="00B80FA0"/>
    <w:rsid w:val="00B81A6C"/>
    <w:rsid w:val="00B826C4"/>
    <w:rsid w:val="00B828E8"/>
    <w:rsid w:val="00B833E0"/>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886"/>
    <w:rsid w:val="00B90580"/>
    <w:rsid w:val="00B90ABF"/>
    <w:rsid w:val="00B90B68"/>
    <w:rsid w:val="00B90C70"/>
    <w:rsid w:val="00B90D2B"/>
    <w:rsid w:val="00B90E01"/>
    <w:rsid w:val="00B90F52"/>
    <w:rsid w:val="00B90F73"/>
    <w:rsid w:val="00B91217"/>
    <w:rsid w:val="00B914D0"/>
    <w:rsid w:val="00B91DCA"/>
    <w:rsid w:val="00B930C2"/>
    <w:rsid w:val="00B934CB"/>
    <w:rsid w:val="00B93B59"/>
    <w:rsid w:val="00B93E27"/>
    <w:rsid w:val="00B9406A"/>
    <w:rsid w:val="00B95D99"/>
    <w:rsid w:val="00B95FB8"/>
    <w:rsid w:val="00B96117"/>
    <w:rsid w:val="00B96981"/>
    <w:rsid w:val="00B96A1E"/>
    <w:rsid w:val="00B96B05"/>
    <w:rsid w:val="00B96D7D"/>
    <w:rsid w:val="00B971E6"/>
    <w:rsid w:val="00B979A2"/>
    <w:rsid w:val="00BA0447"/>
    <w:rsid w:val="00BA0B79"/>
    <w:rsid w:val="00BA1995"/>
    <w:rsid w:val="00BA2049"/>
    <w:rsid w:val="00BA2280"/>
    <w:rsid w:val="00BA26E8"/>
    <w:rsid w:val="00BA2A08"/>
    <w:rsid w:val="00BA3250"/>
    <w:rsid w:val="00BA356F"/>
    <w:rsid w:val="00BA38E0"/>
    <w:rsid w:val="00BA3DF6"/>
    <w:rsid w:val="00BA4989"/>
    <w:rsid w:val="00BA4CBF"/>
    <w:rsid w:val="00BA56D2"/>
    <w:rsid w:val="00BA5B83"/>
    <w:rsid w:val="00BA5BC7"/>
    <w:rsid w:val="00BA6419"/>
    <w:rsid w:val="00BA6B2D"/>
    <w:rsid w:val="00BA6E5B"/>
    <w:rsid w:val="00BA76E0"/>
    <w:rsid w:val="00BB121D"/>
    <w:rsid w:val="00BB173C"/>
    <w:rsid w:val="00BB1C6E"/>
    <w:rsid w:val="00BB23EF"/>
    <w:rsid w:val="00BB2889"/>
    <w:rsid w:val="00BB2A25"/>
    <w:rsid w:val="00BB2D29"/>
    <w:rsid w:val="00BB2EA3"/>
    <w:rsid w:val="00BB3148"/>
    <w:rsid w:val="00BB333D"/>
    <w:rsid w:val="00BB39CA"/>
    <w:rsid w:val="00BB40C1"/>
    <w:rsid w:val="00BB474B"/>
    <w:rsid w:val="00BB4D1B"/>
    <w:rsid w:val="00BB4E6D"/>
    <w:rsid w:val="00BB4F03"/>
    <w:rsid w:val="00BB50C2"/>
    <w:rsid w:val="00BB50D9"/>
    <w:rsid w:val="00BB5113"/>
    <w:rsid w:val="00BB51E9"/>
    <w:rsid w:val="00BB578E"/>
    <w:rsid w:val="00BB597D"/>
    <w:rsid w:val="00BB5F1A"/>
    <w:rsid w:val="00BB62B6"/>
    <w:rsid w:val="00BB711F"/>
    <w:rsid w:val="00BB72D7"/>
    <w:rsid w:val="00BB730D"/>
    <w:rsid w:val="00BB780B"/>
    <w:rsid w:val="00BB7BF6"/>
    <w:rsid w:val="00BB7D92"/>
    <w:rsid w:val="00BC0F79"/>
    <w:rsid w:val="00BC0FDC"/>
    <w:rsid w:val="00BC11E1"/>
    <w:rsid w:val="00BC156D"/>
    <w:rsid w:val="00BC1B83"/>
    <w:rsid w:val="00BC3053"/>
    <w:rsid w:val="00BC3283"/>
    <w:rsid w:val="00BC3342"/>
    <w:rsid w:val="00BC3560"/>
    <w:rsid w:val="00BC38E1"/>
    <w:rsid w:val="00BC38F8"/>
    <w:rsid w:val="00BC4177"/>
    <w:rsid w:val="00BC4ADD"/>
    <w:rsid w:val="00BC4D2E"/>
    <w:rsid w:val="00BC4D43"/>
    <w:rsid w:val="00BC5C1C"/>
    <w:rsid w:val="00BC60A4"/>
    <w:rsid w:val="00BC6467"/>
    <w:rsid w:val="00BC6809"/>
    <w:rsid w:val="00BC6A64"/>
    <w:rsid w:val="00BC6BD8"/>
    <w:rsid w:val="00BC6C78"/>
    <w:rsid w:val="00BC6FA0"/>
    <w:rsid w:val="00BC7787"/>
    <w:rsid w:val="00BD06F2"/>
    <w:rsid w:val="00BD0F4D"/>
    <w:rsid w:val="00BD174B"/>
    <w:rsid w:val="00BD25E2"/>
    <w:rsid w:val="00BD29A6"/>
    <w:rsid w:val="00BD3174"/>
    <w:rsid w:val="00BD3823"/>
    <w:rsid w:val="00BD389D"/>
    <w:rsid w:val="00BD3977"/>
    <w:rsid w:val="00BD4099"/>
    <w:rsid w:val="00BD48AC"/>
    <w:rsid w:val="00BD4BFE"/>
    <w:rsid w:val="00BD4E16"/>
    <w:rsid w:val="00BD50F4"/>
    <w:rsid w:val="00BD539F"/>
    <w:rsid w:val="00BD540D"/>
    <w:rsid w:val="00BD5AAE"/>
    <w:rsid w:val="00BD5F1A"/>
    <w:rsid w:val="00BD6643"/>
    <w:rsid w:val="00BD66AF"/>
    <w:rsid w:val="00BD66EB"/>
    <w:rsid w:val="00BD6A20"/>
    <w:rsid w:val="00BD7BE9"/>
    <w:rsid w:val="00BE00B2"/>
    <w:rsid w:val="00BE018E"/>
    <w:rsid w:val="00BE035B"/>
    <w:rsid w:val="00BE03FC"/>
    <w:rsid w:val="00BE0519"/>
    <w:rsid w:val="00BE08A5"/>
    <w:rsid w:val="00BE1234"/>
    <w:rsid w:val="00BE1D06"/>
    <w:rsid w:val="00BE21E4"/>
    <w:rsid w:val="00BE26CF"/>
    <w:rsid w:val="00BE2A5C"/>
    <w:rsid w:val="00BE2A6C"/>
    <w:rsid w:val="00BE2FA6"/>
    <w:rsid w:val="00BE333F"/>
    <w:rsid w:val="00BE365C"/>
    <w:rsid w:val="00BE3806"/>
    <w:rsid w:val="00BE480A"/>
    <w:rsid w:val="00BE48BA"/>
    <w:rsid w:val="00BE4AF2"/>
    <w:rsid w:val="00BE52DE"/>
    <w:rsid w:val="00BE5D05"/>
    <w:rsid w:val="00BE6998"/>
    <w:rsid w:val="00BE6C3A"/>
    <w:rsid w:val="00BE6CAB"/>
    <w:rsid w:val="00BE7115"/>
    <w:rsid w:val="00BE7406"/>
    <w:rsid w:val="00BE7603"/>
    <w:rsid w:val="00BE7638"/>
    <w:rsid w:val="00BE7CFE"/>
    <w:rsid w:val="00BE7F40"/>
    <w:rsid w:val="00BF0052"/>
    <w:rsid w:val="00BF035A"/>
    <w:rsid w:val="00BF05F1"/>
    <w:rsid w:val="00BF07EB"/>
    <w:rsid w:val="00BF0FB6"/>
    <w:rsid w:val="00BF119F"/>
    <w:rsid w:val="00BF1543"/>
    <w:rsid w:val="00BF158B"/>
    <w:rsid w:val="00BF1D51"/>
    <w:rsid w:val="00BF289D"/>
    <w:rsid w:val="00BF2C9A"/>
    <w:rsid w:val="00BF3279"/>
    <w:rsid w:val="00BF3596"/>
    <w:rsid w:val="00BF4512"/>
    <w:rsid w:val="00BF45CB"/>
    <w:rsid w:val="00BF48E7"/>
    <w:rsid w:val="00BF4B79"/>
    <w:rsid w:val="00BF56A4"/>
    <w:rsid w:val="00BF56B7"/>
    <w:rsid w:val="00BF5ACD"/>
    <w:rsid w:val="00BF68ED"/>
    <w:rsid w:val="00BF72F5"/>
    <w:rsid w:val="00BF74C7"/>
    <w:rsid w:val="00BF7C65"/>
    <w:rsid w:val="00C00769"/>
    <w:rsid w:val="00C008DC"/>
    <w:rsid w:val="00C00D1C"/>
    <w:rsid w:val="00C00FBA"/>
    <w:rsid w:val="00C0158C"/>
    <w:rsid w:val="00C015D4"/>
    <w:rsid w:val="00C015F1"/>
    <w:rsid w:val="00C01839"/>
    <w:rsid w:val="00C01E15"/>
    <w:rsid w:val="00C01F33"/>
    <w:rsid w:val="00C02B0C"/>
    <w:rsid w:val="00C02CC6"/>
    <w:rsid w:val="00C032F6"/>
    <w:rsid w:val="00C03604"/>
    <w:rsid w:val="00C036FF"/>
    <w:rsid w:val="00C037FE"/>
    <w:rsid w:val="00C038E8"/>
    <w:rsid w:val="00C03A2C"/>
    <w:rsid w:val="00C040F7"/>
    <w:rsid w:val="00C04197"/>
    <w:rsid w:val="00C044AB"/>
    <w:rsid w:val="00C04956"/>
    <w:rsid w:val="00C04D74"/>
    <w:rsid w:val="00C050C0"/>
    <w:rsid w:val="00C05706"/>
    <w:rsid w:val="00C05A38"/>
    <w:rsid w:val="00C06482"/>
    <w:rsid w:val="00C071B3"/>
    <w:rsid w:val="00C07377"/>
    <w:rsid w:val="00C07686"/>
    <w:rsid w:val="00C07753"/>
    <w:rsid w:val="00C078DB"/>
    <w:rsid w:val="00C07AE9"/>
    <w:rsid w:val="00C10478"/>
    <w:rsid w:val="00C1147F"/>
    <w:rsid w:val="00C117D2"/>
    <w:rsid w:val="00C11FC2"/>
    <w:rsid w:val="00C120DA"/>
    <w:rsid w:val="00C12107"/>
    <w:rsid w:val="00C12121"/>
    <w:rsid w:val="00C1232B"/>
    <w:rsid w:val="00C13644"/>
    <w:rsid w:val="00C13649"/>
    <w:rsid w:val="00C145E6"/>
    <w:rsid w:val="00C146C1"/>
    <w:rsid w:val="00C14A9A"/>
    <w:rsid w:val="00C14B24"/>
    <w:rsid w:val="00C14D4B"/>
    <w:rsid w:val="00C15067"/>
    <w:rsid w:val="00C154BB"/>
    <w:rsid w:val="00C1562E"/>
    <w:rsid w:val="00C15D34"/>
    <w:rsid w:val="00C15E83"/>
    <w:rsid w:val="00C171DA"/>
    <w:rsid w:val="00C1738E"/>
    <w:rsid w:val="00C17623"/>
    <w:rsid w:val="00C17E44"/>
    <w:rsid w:val="00C17FC9"/>
    <w:rsid w:val="00C20444"/>
    <w:rsid w:val="00C20445"/>
    <w:rsid w:val="00C2091A"/>
    <w:rsid w:val="00C21145"/>
    <w:rsid w:val="00C2120E"/>
    <w:rsid w:val="00C21363"/>
    <w:rsid w:val="00C213E0"/>
    <w:rsid w:val="00C217C7"/>
    <w:rsid w:val="00C21A42"/>
    <w:rsid w:val="00C21BAE"/>
    <w:rsid w:val="00C22224"/>
    <w:rsid w:val="00C22294"/>
    <w:rsid w:val="00C22380"/>
    <w:rsid w:val="00C226DB"/>
    <w:rsid w:val="00C22B4F"/>
    <w:rsid w:val="00C22D28"/>
    <w:rsid w:val="00C22FD6"/>
    <w:rsid w:val="00C24319"/>
    <w:rsid w:val="00C24687"/>
    <w:rsid w:val="00C24F34"/>
    <w:rsid w:val="00C253EA"/>
    <w:rsid w:val="00C2555E"/>
    <w:rsid w:val="00C2637E"/>
    <w:rsid w:val="00C2645B"/>
    <w:rsid w:val="00C26510"/>
    <w:rsid w:val="00C268E6"/>
    <w:rsid w:val="00C279B5"/>
    <w:rsid w:val="00C27C45"/>
    <w:rsid w:val="00C30252"/>
    <w:rsid w:val="00C3067F"/>
    <w:rsid w:val="00C3132B"/>
    <w:rsid w:val="00C31380"/>
    <w:rsid w:val="00C31769"/>
    <w:rsid w:val="00C319BE"/>
    <w:rsid w:val="00C31B12"/>
    <w:rsid w:val="00C31E5C"/>
    <w:rsid w:val="00C31ECF"/>
    <w:rsid w:val="00C322B5"/>
    <w:rsid w:val="00C327B5"/>
    <w:rsid w:val="00C33107"/>
    <w:rsid w:val="00C3336D"/>
    <w:rsid w:val="00C3340A"/>
    <w:rsid w:val="00C335A5"/>
    <w:rsid w:val="00C34D39"/>
    <w:rsid w:val="00C34E8A"/>
    <w:rsid w:val="00C353D2"/>
    <w:rsid w:val="00C35513"/>
    <w:rsid w:val="00C35E80"/>
    <w:rsid w:val="00C361E4"/>
    <w:rsid w:val="00C36DFF"/>
    <w:rsid w:val="00C3719D"/>
    <w:rsid w:val="00C37A0A"/>
    <w:rsid w:val="00C37B0A"/>
    <w:rsid w:val="00C37C22"/>
    <w:rsid w:val="00C37CB2"/>
    <w:rsid w:val="00C37DE7"/>
    <w:rsid w:val="00C404DF"/>
    <w:rsid w:val="00C407D5"/>
    <w:rsid w:val="00C41590"/>
    <w:rsid w:val="00C41CF5"/>
    <w:rsid w:val="00C423DE"/>
    <w:rsid w:val="00C42A46"/>
    <w:rsid w:val="00C42E00"/>
    <w:rsid w:val="00C43405"/>
    <w:rsid w:val="00C44095"/>
    <w:rsid w:val="00C444AE"/>
    <w:rsid w:val="00C44DB4"/>
    <w:rsid w:val="00C44F05"/>
    <w:rsid w:val="00C45435"/>
    <w:rsid w:val="00C45FB8"/>
    <w:rsid w:val="00C4617D"/>
    <w:rsid w:val="00C4675F"/>
    <w:rsid w:val="00C46D91"/>
    <w:rsid w:val="00C473A5"/>
    <w:rsid w:val="00C47869"/>
    <w:rsid w:val="00C479FE"/>
    <w:rsid w:val="00C47B3C"/>
    <w:rsid w:val="00C50015"/>
    <w:rsid w:val="00C5020E"/>
    <w:rsid w:val="00C503CE"/>
    <w:rsid w:val="00C510B0"/>
    <w:rsid w:val="00C51183"/>
    <w:rsid w:val="00C5198E"/>
    <w:rsid w:val="00C51BEE"/>
    <w:rsid w:val="00C521DD"/>
    <w:rsid w:val="00C52337"/>
    <w:rsid w:val="00C52B98"/>
    <w:rsid w:val="00C52C42"/>
    <w:rsid w:val="00C52E4D"/>
    <w:rsid w:val="00C537C7"/>
    <w:rsid w:val="00C5409A"/>
    <w:rsid w:val="00C541A5"/>
    <w:rsid w:val="00C541EC"/>
    <w:rsid w:val="00C5437B"/>
    <w:rsid w:val="00C54730"/>
    <w:rsid w:val="00C54995"/>
    <w:rsid w:val="00C54C74"/>
    <w:rsid w:val="00C54C7D"/>
    <w:rsid w:val="00C54D41"/>
    <w:rsid w:val="00C55025"/>
    <w:rsid w:val="00C55B9C"/>
    <w:rsid w:val="00C566BF"/>
    <w:rsid w:val="00C568AD"/>
    <w:rsid w:val="00C56936"/>
    <w:rsid w:val="00C56C08"/>
    <w:rsid w:val="00C56DAD"/>
    <w:rsid w:val="00C56DAE"/>
    <w:rsid w:val="00C571B9"/>
    <w:rsid w:val="00C57259"/>
    <w:rsid w:val="00C57427"/>
    <w:rsid w:val="00C57845"/>
    <w:rsid w:val="00C57C6C"/>
    <w:rsid w:val="00C57F36"/>
    <w:rsid w:val="00C60335"/>
    <w:rsid w:val="00C6038C"/>
    <w:rsid w:val="00C60532"/>
    <w:rsid w:val="00C605DA"/>
    <w:rsid w:val="00C6064A"/>
    <w:rsid w:val="00C60783"/>
    <w:rsid w:val="00C60D09"/>
    <w:rsid w:val="00C61035"/>
    <w:rsid w:val="00C6199F"/>
    <w:rsid w:val="00C6237D"/>
    <w:rsid w:val="00C62381"/>
    <w:rsid w:val="00C62B9D"/>
    <w:rsid w:val="00C63055"/>
    <w:rsid w:val="00C63AF0"/>
    <w:rsid w:val="00C63FE9"/>
    <w:rsid w:val="00C6418B"/>
    <w:rsid w:val="00C64550"/>
    <w:rsid w:val="00C64672"/>
    <w:rsid w:val="00C64824"/>
    <w:rsid w:val="00C6509D"/>
    <w:rsid w:val="00C65B46"/>
    <w:rsid w:val="00C65FE6"/>
    <w:rsid w:val="00C665A0"/>
    <w:rsid w:val="00C66F9B"/>
    <w:rsid w:val="00C6704E"/>
    <w:rsid w:val="00C673A3"/>
    <w:rsid w:val="00C673A4"/>
    <w:rsid w:val="00C67685"/>
    <w:rsid w:val="00C678D4"/>
    <w:rsid w:val="00C7011C"/>
    <w:rsid w:val="00C7014C"/>
    <w:rsid w:val="00C70697"/>
    <w:rsid w:val="00C7104C"/>
    <w:rsid w:val="00C717FA"/>
    <w:rsid w:val="00C71839"/>
    <w:rsid w:val="00C71C0D"/>
    <w:rsid w:val="00C72064"/>
    <w:rsid w:val="00C72093"/>
    <w:rsid w:val="00C72380"/>
    <w:rsid w:val="00C7258D"/>
    <w:rsid w:val="00C726E6"/>
    <w:rsid w:val="00C72EF4"/>
    <w:rsid w:val="00C72F5A"/>
    <w:rsid w:val="00C73608"/>
    <w:rsid w:val="00C73621"/>
    <w:rsid w:val="00C73702"/>
    <w:rsid w:val="00C73A97"/>
    <w:rsid w:val="00C73C9C"/>
    <w:rsid w:val="00C744FE"/>
    <w:rsid w:val="00C74BEC"/>
    <w:rsid w:val="00C74F4B"/>
    <w:rsid w:val="00C7568F"/>
    <w:rsid w:val="00C759F1"/>
    <w:rsid w:val="00C75D2F"/>
    <w:rsid w:val="00C75D6D"/>
    <w:rsid w:val="00C75EC3"/>
    <w:rsid w:val="00C761F3"/>
    <w:rsid w:val="00C763D6"/>
    <w:rsid w:val="00C763FF"/>
    <w:rsid w:val="00C767BE"/>
    <w:rsid w:val="00C76E3C"/>
    <w:rsid w:val="00C774E1"/>
    <w:rsid w:val="00C77A28"/>
    <w:rsid w:val="00C80C1B"/>
    <w:rsid w:val="00C81166"/>
    <w:rsid w:val="00C813F1"/>
    <w:rsid w:val="00C81568"/>
    <w:rsid w:val="00C8157C"/>
    <w:rsid w:val="00C81900"/>
    <w:rsid w:val="00C81A28"/>
    <w:rsid w:val="00C82ED3"/>
    <w:rsid w:val="00C83317"/>
    <w:rsid w:val="00C8332B"/>
    <w:rsid w:val="00C833EB"/>
    <w:rsid w:val="00C83865"/>
    <w:rsid w:val="00C83B81"/>
    <w:rsid w:val="00C83B8A"/>
    <w:rsid w:val="00C83EC4"/>
    <w:rsid w:val="00C84C0D"/>
    <w:rsid w:val="00C84F6B"/>
    <w:rsid w:val="00C85AA4"/>
    <w:rsid w:val="00C85AC0"/>
    <w:rsid w:val="00C85B38"/>
    <w:rsid w:val="00C8720A"/>
    <w:rsid w:val="00C8733F"/>
    <w:rsid w:val="00C87870"/>
    <w:rsid w:val="00C87C6A"/>
    <w:rsid w:val="00C9027A"/>
    <w:rsid w:val="00C9068E"/>
    <w:rsid w:val="00C913FC"/>
    <w:rsid w:val="00C91C10"/>
    <w:rsid w:val="00C92192"/>
    <w:rsid w:val="00C9236D"/>
    <w:rsid w:val="00C92414"/>
    <w:rsid w:val="00C92B18"/>
    <w:rsid w:val="00C93005"/>
    <w:rsid w:val="00C931D0"/>
    <w:rsid w:val="00C93327"/>
    <w:rsid w:val="00C933FB"/>
    <w:rsid w:val="00C93814"/>
    <w:rsid w:val="00C93C4B"/>
    <w:rsid w:val="00C93D2E"/>
    <w:rsid w:val="00C944AB"/>
    <w:rsid w:val="00C95456"/>
    <w:rsid w:val="00C95B40"/>
    <w:rsid w:val="00C96783"/>
    <w:rsid w:val="00C96846"/>
    <w:rsid w:val="00C96C70"/>
    <w:rsid w:val="00C96D3D"/>
    <w:rsid w:val="00C971AC"/>
    <w:rsid w:val="00C9799A"/>
    <w:rsid w:val="00C979B0"/>
    <w:rsid w:val="00CA005E"/>
    <w:rsid w:val="00CA0D1F"/>
    <w:rsid w:val="00CA0F85"/>
    <w:rsid w:val="00CA1ED8"/>
    <w:rsid w:val="00CA2E33"/>
    <w:rsid w:val="00CA35E2"/>
    <w:rsid w:val="00CA3866"/>
    <w:rsid w:val="00CA3AEE"/>
    <w:rsid w:val="00CA3C90"/>
    <w:rsid w:val="00CA3DC6"/>
    <w:rsid w:val="00CA3FC1"/>
    <w:rsid w:val="00CA3FD0"/>
    <w:rsid w:val="00CA4098"/>
    <w:rsid w:val="00CA485C"/>
    <w:rsid w:val="00CA5004"/>
    <w:rsid w:val="00CA52CD"/>
    <w:rsid w:val="00CA5B68"/>
    <w:rsid w:val="00CA5D4C"/>
    <w:rsid w:val="00CA5E2D"/>
    <w:rsid w:val="00CA5F6B"/>
    <w:rsid w:val="00CA67CD"/>
    <w:rsid w:val="00CA71D4"/>
    <w:rsid w:val="00CB0854"/>
    <w:rsid w:val="00CB0A1C"/>
    <w:rsid w:val="00CB0B37"/>
    <w:rsid w:val="00CB0EA3"/>
    <w:rsid w:val="00CB114D"/>
    <w:rsid w:val="00CB1152"/>
    <w:rsid w:val="00CB16DD"/>
    <w:rsid w:val="00CB174E"/>
    <w:rsid w:val="00CB1AC5"/>
    <w:rsid w:val="00CB1CE6"/>
    <w:rsid w:val="00CB1F63"/>
    <w:rsid w:val="00CB1FE9"/>
    <w:rsid w:val="00CB2721"/>
    <w:rsid w:val="00CB280B"/>
    <w:rsid w:val="00CB3828"/>
    <w:rsid w:val="00CB41CB"/>
    <w:rsid w:val="00CB424B"/>
    <w:rsid w:val="00CB4441"/>
    <w:rsid w:val="00CB454D"/>
    <w:rsid w:val="00CB50CC"/>
    <w:rsid w:val="00CB54F4"/>
    <w:rsid w:val="00CB55C7"/>
    <w:rsid w:val="00CB5DAF"/>
    <w:rsid w:val="00CB6249"/>
    <w:rsid w:val="00CB62DB"/>
    <w:rsid w:val="00CB7170"/>
    <w:rsid w:val="00CB730F"/>
    <w:rsid w:val="00CC040E"/>
    <w:rsid w:val="00CC0450"/>
    <w:rsid w:val="00CC0576"/>
    <w:rsid w:val="00CC1080"/>
    <w:rsid w:val="00CC111F"/>
    <w:rsid w:val="00CC1186"/>
    <w:rsid w:val="00CC154E"/>
    <w:rsid w:val="00CC1656"/>
    <w:rsid w:val="00CC1B7A"/>
    <w:rsid w:val="00CC1FA6"/>
    <w:rsid w:val="00CC2011"/>
    <w:rsid w:val="00CC2287"/>
    <w:rsid w:val="00CC24D4"/>
    <w:rsid w:val="00CC2710"/>
    <w:rsid w:val="00CC28C0"/>
    <w:rsid w:val="00CC295A"/>
    <w:rsid w:val="00CC2AA6"/>
    <w:rsid w:val="00CC3DF9"/>
    <w:rsid w:val="00CC3EA0"/>
    <w:rsid w:val="00CC47ED"/>
    <w:rsid w:val="00CC510D"/>
    <w:rsid w:val="00CC523F"/>
    <w:rsid w:val="00CC590E"/>
    <w:rsid w:val="00CC646F"/>
    <w:rsid w:val="00CC64D7"/>
    <w:rsid w:val="00CC6577"/>
    <w:rsid w:val="00CC6D29"/>
    <w:rsid w:val="00CC7192"/>
    <w:rsid w:val="00CC7346"/>
    <w:rsid w:val="00CC741B"/>
    <w:rsid w:val="00CC760C"/>
    <w:rsid w:val="00CC76A0"/>
    <w:rsid w:val="00CC7720"/>
    <w:rsid w:val="00CC7A0D"/>
    <w:rsid w:val="00CC7B45"/>
    <w:rsid w:val="00CD0B59"/>
    <w:rsid w:val="00CD0E98"/>
    <w:rsid w:val="00CD1188"/>
    <w:rsid w:val="00CD20BF"/>
    <w:rsid w:val="00CD2C5A"/>
    <w:rsid w:val="00CD2ED1"/>
    <w:rsid w:val="00CD337B"/>
    <w:rsid w:val="00CD3851"/>
    <w:rsid w:val="00CD3B56"/>
    <w:rsid w:val="00CD4C04"/>
    <w:rsid w:val="00CD53D2"/>
    <w:rsid w:val="00CD5573"/>
    <w:rsid w:val="00CD6599"/>
    <w:rsid w:val="00CD73D5"/>
    <w:rsid w:val="00CD75E9"/>
    <w:rsid w:val="00CD761C"/>
    <w:rsid w:val="00CD7966"/>
    <w:rsid w:val="00CD7BAB"/>
    <w:rsid w:val="00CD7BB9"/>
    <w:rsid w:val="00CD7C0C"/>
    <w:rsid w:val="00CE0263"/>
    <w:rsid w:val="00CE0424"/>
    <w:rsid w:val="00CE0F2C"/>
    <w:rsid w:val="00CE178E"/>
    <w:rsid w:val="00CE1A12"/>
    <w:rsid w:val="00CE1A28"/>
    <w:rsid w:val="00CE1E28"/>
    <w:rsid w:val="00CE341C"/>
    <w:rsid w:val="00CE34FC"/>
    <w:rsid w:val="00CE3D7D"/>
    <w:rsid w:val="00CE4046"/>
    <w:rsid w:val="00CE40C4"/>
    <w:rsid w:val="00CE41E4"/>
    <w:rsid w:val="00CE49CF"/>
    <w:rsid w:val="00CE4DBD"/>
    <w:rsid w:val="00CE54B0"/>
    <w:rsid w:val="00CE6255"/>
    <w:rsid w:val="00CE6569"/>
    <w:rsid w:val="00CE694A"/>
    <w:rsid w:val="00CE69E3"/>
    <w:rsid w:val="00CE6A0F"/>
    <w:rsid w:val="00CE6D8D"/>
    <w:rsid w:val="00CE7561"/>
    <w:rsid w:val="00CE78A2"/>
    <w:rsid w:val="00CE7D31"/>
    <w:rsid w:val="00CF0568"/>
    <w:rsid w:val="00CF064F"/>
    <w:rsid w:val="00CF1354"/>
    <w:rsid w:val="00CF19EB"/>
    <w:rsid w:val="00CF19EC"/>
    <w:rsid w:val="00CF1B46"/>
    <w:rsid w:val="00CF1E36"/>
    <w:rsid w:val="00CF2035"/>
    <w:rsid w:val="00CF3B1F"/>
    <w:rsid w:val="00CF3BF6"/>
    <w:rsid w:val="00CF5BD9"/>
    <w:rsid w:val="00CF5CF2"/>
    <w:rsid w:val="00CF5E63"/>
    <w:rsid w:val="00CF5F9F"/>
    <w:rsid w:val="00CF625B"/>
    <w:rsid w:val="00CF687E"/>
    <w:rsid w:val="00CF77C7"/>
    <w:rsid w:val="00CF7BBA"/>
    <w:rsid w:val="00D001E2"/>
    <w:rsid w:val="00D0044B"/>
    <w:rsid w:val="00D00AD1"/>
    <w:rsid w:val="00D00F90"/>
    <w:rsid w:val="00D01031"/>
    <w:rsid w:val="00D01915"/>
    <w:rsid w:val="00D01C27"/>
    <w:rsid w:val="00D02422"/>
    <w:rsid w:val="00D02592"/>
    <w:rsid w:val="00D02B09"/>
    <w:rsid w:val="00D0349B"/>
    <w:rsid w:val="00D03516"/>
    <w:rsid w:val="00D0471C"/>
    <w:rsid w:val="00D049C7"/>
    <w:rsid w:val="00D054FC"/>
    <w:rsid w:val="00D05582"/>
    <w:rsid w:val="00D056D3"/>
    <w:rsid w:val="00D05F0B"/>
    <w:rsid w:val="00D05F4D"/>
    <w:rsid w:val="00D06252"/>
    <w:rsid w:val="00D06461"/>
    <w:rsid w:val="00D068FC"/>
    <w:rsid w:val="00D06AF8"/>
    <w:rsid w:val="00D07311"/>
    <w:rsid w:val="00D077C2"/>
    <w:rsid w:val="00D07F1E"/>
    <w:rsid w:val="00D10249"/>
    <w:rsid w:val="00D10969"/>
    <w:rsid w:val="00D10A19"/>
    <w:rsid w:val="00D10A5C"/>
    <w:rsid w:val="00D115C3"/>
    <w:rsid w:val="00D11652"/>
    <w:rsid w:val="00D11897"/>
    <w:rsid w:val="00D11CC9"/>
    <w:rsid w:val="00D120C7"/>
    <w:rsid w:val="00D1218D"/>
    <w:rsid w:val="00D12542"/>
    <w:rsid w:val="00D125C6"/>
    <w:rsid w:val="00D13135"/>
    <w:rsid w:val="00D13CEC"/>
    <w:rsid w:val="00D13E4E"/>
    <w:rsid w:val="00D1422B"/>
    <w:rsid w:val="00D14411"/>
    <w:rsid w:val="00D1458D"/>
    <w:rsid w:val="00D150A2"/>
    <w:rsid w:val="00D16D43"/>
    <w:rsid w:val="00D16DA8"/>
    <w:rsid w:val="00D176D6"/>
    <w:rsid w:val="00D17CE0"/>
    <w:rsid w:val="00D17D78"/>
    <w:rsid w:val="00D17E50"/>
    <w:rsid w:val="00D2001E"/>
    <w:rsid w:val="00D20157"/>
    <w:rsid w:val="00D20280"/>
    <w:rsid w:val="00D2076C"/>
    <w:rsid w:val="00D20DE8"/>
    <w:rsid w:val="00D20DEF"/>
    <w:rsid w:val="00D20F61"/>
    <w:rsid w:val="00D21278"/>
    <w:rsid w:val="00D21577"/>
    <w:rsid w:val="00D217E6"/>
    <w:rsid w:val="00D21CA7"/>
    <w:rsid w:val="00D2250D"/>
    <w:rsid w:val="00D226AE"/>
    <w:rsid w:val="00D22908"/>
    <w:rsid w:val="00D235D4"/>
    <w:rsid w:val="00D239A7"/>
    <w:rsid w:val="00D23F47"/>
    <w:rsid w:val="00D2431E"/>
    <w:rsid w:val="00D24D29"/>
    <w:rsid w:val="00D255A8"/>
    <w:rsid w:val="00D255E4"/>
    <w:rsid w:val="00D2584A"/>
    <w:rsid w:val="00D25BE7"/>
    <w:rsid w:val="00D26A80"/>
    <w:rsid w:val="00D26E06"/>
    <w:rsid w:val="00D270D8"/>
    <w:rsid w:val="00D27132"/>
    <w:rsid w:val="00D3021D"/>
    <w:rsid w:val="00D30280"/>
    <w:rsid w:val="00D30EC0"/>
    <w:rsid w:val="00D314C2"/>
    <w:rsid w:val="00D31544"/>
    <w:rsid w:val="00D3155C"/>
    <w:rsid w:val="00D31B08"/>
    <w:rsid w:val="00D31C8E"/>
    <w:rsid w:val="00D324EC"/>
    <w:rsid w:val="00D32CEE"/>
    <w:rsid w:val="00D32EDB"/>
    <w:rsid w:val="00D330E3"/>
    <w:rsid w:val="00D3342D"/>
    <w:rsid w:val="00D33708"/>
    <w:rsid w:val="00D338D2"/>
    <w:rsid w:val="00D342FF"/>
    <w:rsid w:val="00D34501"/>
    <w:rsid w:val="00D34DD3"/>
    <w:rsid w:val="00D35718"/>
    <w:rsid w:val="00D35C4F"/>
    <w:rsid w:val="00D35E85"/>
    <w:rsid w:val="00D36E71"/>
    <w:rsid w:val="00D36E8C"/>
    <w:rsid w:val="00D37D87"/>
    <w:rsid w:val="00D403CE"/>
    <w:rsid w:val="00D40989"/>
    <w:rsid w:val="00D40B33"/>
    <w:rsid w:val="00D4103A"/>
    <w:rsid w:val="00D417B0"/>
    <w:rsid w:val="00D42030"/>
    <w:rsid w:val="00D42181"/>
    <w:rsid w:val="00D42B45"/>
    <w:rsid w:val="00D4318F"/>
    <w:rsid w:val="00D438BF"/>
    <w:rsid w:val="00D439CA"/>
    <w:rsid w:val="00D44058"/>
    <w:rsid w:val="00D440F8"/>
    <w:rsid w:val="00D44771"/>
    <w:rsid w:val="00D45052"/>
    <w:rsid w:val="00D450F1"/>
    <w:rsid w:val="00D455AA"/>
    <w:rsid w:val="00D4560F"/>
    <w:rsid w:val="00D456CA"/>
    <w:rsid w:val="00D45C7E"/>
    <w:rsid w:val="00D45F97"/>
    <w:rsid w:val="00D465B3"/>
    <w:rsid w:val="00D46C48"/>
    <w:rsid w:val="00D46EBB"/>
    <w:rsid w:val="00D47672"/>
    <w:rsid w:val="00D476E1"/>
    <w:rsid w:val="00D4795C"/>
    <w:rsid w:val="00D51778"/>
    <w:rsid w:val="00D518B8"/>
    <w:rsid w:val="00D52973"/>
    <w:rsid w:val="00D52CA2"/>
    <w:rsid w:val="00D52F9E"/>
    <w:rsid w:val="00D53060"/>
    <w:rsid w:val="00D53BF8"/>
    <w:rsid w:val="00D542F3"/>
    <w:rsid w:val="00D546FF"/>
    <w:rsid w:val="00D547E6"/>
    <w:rsid w:val="00D5503D"/>
    <w:rsid w:val="00D5557F"/>
    <w:rsid w:val="00D556DC"/>
    <w:rsid w:val="00D55AD5"/>
    <w:rsid w:val="00D562E6"/>
    <w:rsid w:val="00D56BF5"/>
    <w:rsid w:val="00D56C1C"/>
    <w:rsid w:val="00D56ECA"/>
    <w:rsid w:val="00D576CA"/>
    <w:rsid w:val="00D60281"/>
    <w:rsid w:val="00D604F8"/>
    <w:rsid w:val="00D60535"/>
    <w:rsid w:val="00D6072E"/>
    <w:rsid w:val="00D60E9B"/>
    <w:rsid w:val="00D61235"/>
    <w:rsid w:val="00D613F3"/>
    <w:rsid w:val="00D61A4B"/>
    <w:rsid w:val="00D61AF5"/>
    <w:rsid w:val="00D61E5C"/>
    <w:rsid w:val="00D6295C"/>
    <w:rsid w:val="00D62B43"/>
    <w:rsid w:val="00D634FA"/>
    <w:rsid w:val="00D63779"/>
    <w:rsid w:val="00D63A16"/>
    <w:rsid w:val="00D63CBD"/>
    <w:rsid w:val="00D64494"/>
    <w:rsid w:val="00D64683"/>
    <w:rsid w:val="00D646A8"/>
    <w:rsid w:val="00D652B5"/>
    <w:rsid w:val="00D65798"/>
    <w:rsid w:val="00D65A36"/>
    <w:rsid w:val="00D66155"/>
    <w:rsid w:val="00D673BF"/>
    <w:rsid w:val="00D67BDE"/>
    <w:rsid w:val="00D67C79"/>
    <w:rsid w:val="00D67ECA"/>
    <w:rsid w:val="00D70016"/>
    <w:rsid w:val="00D70078"/>
    <w:rsid w:val="00D708B0"/>
    <w:rsid w:val="00D71426"/>
    <w:rsid w:val="00D71EBD"/>
    <w:rsid w:val="00D71F72"/>
    <w:rsid w:val="00D7201A"/>
    <w:rsid w:val="00D721DC"/>
    <w:rsid w:val="00D7284D"/>
    <w:rsid w:val="00D729AB"/>
    <w:rsid w:val="00D729D6"/>
    <w:rsid w:val="00D72A91"/>
    <w:rsid w:val="00D72A97"/>
    <w:rsid w:val="00D73906"/>
    <w:rsid w:val="00D74102"/>
    <w:rsid w:val="00D741A0"/>
    <w:rsid w:val="00D75018"/>
    <w:rsid w:val="00D761EB"/>
    <w:rsid w:val="00D761FC"/>
    <w:rsid w:val="00D762C7"/>
    <w:rsid w:val="00D76BEB"/>
    <w:rsid w:val="00D770F4"/>
    <w:rsid w:val="00D77306"/>
    <w:rsid w:val="00D77B1D"/>
    <w:rsid w:val="00D8021F"/>
    <w:rsid w:val="00D80383"/>
    <w:rsid w:val="00D80B57"/>
    <w:rsid w:val="00D80C62"/>
    <w:rsid w:val="00D80CFE"/>
    <w:rsid w:val="00D81088"/>
    <w:rsid w:val="00D814BC"/>
    <w:rsid w:val="00D81697"/>
    <w:rsid w:val="00D817D1"/>
    <w:rsid w:val="00D823C6"/>
    <w:rsid w:val="00D824E0"/>
    <w:rsid w:val="00D826DE"/>
    <w:rsid w:val="00D8293E"/>
    <w:rsid w:val="00D8327F"/>
    <w:rsid w:val="00D834B6"/>
    <w:rsid w:val="00D83871"/>
    <w:rsid w:val="00D838BE"/>
    <w:rsid w:val="00D841FF"/>
    <w:rsid w:val="00D851DC"/>
    <w:rsid w:val="00D855CB"/>
    <w:rsid w:val="00D85600"/>
    <w:rsid w:val="00D856F3"/>
    <w:rsid w:val="00D8583D"/>
    <w:rsid w:val="00D862FC"/>
    <w:rsid w:val="00D864A5"/>
    <w:rsid w:val="00D86B4D"/>
    <w:rsid w:val="00D86C0A"/>
    <w:rsid w:val="00D86CA3"/>
    <w:rsid w:val="00D8709B"/>
    <w:rsid w:val="00D871CE"/>
    <w:rsid w:val="00D87416"/>
    <w:rsid w:val="00D87431"/>
    <w:rsid w:val="00D87E6E"/>
    <w:rsid w:val="00D87E8B"/>
    <w:rsid w:val="00D90466"/>
    <w:rsid w:val="00D91067"/>
    <w:rsid w:val="00D9147E"/>
    <w:rsid w:val="00D917D8"/>
    <w:rsid w:val="00D9196D"/>
    <w:rsid w:val="00D92067"/>
    <w:rsid w:val="00D922E5"/>
    <w:rsid w:val="00D92982"/>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2DE"/>
    <w:rsid w:val="00D9625B"/>
    <w:rsid w:val="00D96909"/>
    <w:rsid w:val="00D96C75"/>
    <w:rsid w:val="00D97284"/>
    <w:rsid w:val="00D97835"/>
    <w:rsid w:val="00DA0531"/>
    <w:rsid w:val="00DA08F5"/>
    <w:rsid w:val="00DA187A"/>
    <w:rsid w:val="00DA18FF"/>
    <w:rsid w:val="00DA2D7B"/>
    <w:rsid w:val="00DA305E"/>
    <w:rsid w:val="00DA337F"/>
    <w:rsid w:val="00DA343C"/>
    <w:rsid w:val="00DA387C"/>
    <w:rsid w:val="00DA3916"/>
    <w:rsid w:val="00DA3C58"/>
    <w:rsid w:val="00DA3EB1"/>
    <w:rsid w:val="00DA3EDA"/>
    <w:rsid w:val="00DA52A6"/>
    <w:rsid w:val="00DA5417"/>
    <w:rsid w:val="00DA55A8"/>
    <w:rsid w:val="00DA55B1"/>
    <w:rsid w:val="00DA56E8"/>
    <w:rsid w:val="00DA5E58"/>
    <w:rsid w:val="00DA605D"/>
    <w:rsid w:val="00DA7902"/>
    <w:rsid w:val="00DA7AD7"/>
    <w:rsid w:val="00DA7B11"/>
    <w:rsid w:val="00DB0054"/>
    <w:rsid w:val="00DB04B9"/>
    <w:rsid w:val="00DB08FA"/>
    <w:rsid w:val="00DB0A9F"/>
    <w:rsid w:val="00DB0B79"/>
    <w:rsid w:val="00DB1025"/>
    <w:rsid w:val="00DB18F4"/>
    <w:rsid w:val="00DB1C49"/>
    <w:rsid w:val="00DB226F"/>
    <w:rsid w:val="00DB2596"/>
    <w:rsid w:val="00DB2F93"/>
    <w:rsid w:val="00DB3260"/>
    <w:rsid w:val="00DB377D"/>
    <w:rsid w:val="00DB3B08"/>
    <w:rsid w:val="00DB3B14"/>
    <w:rsid w:val="00DB3F77"/>
    <w:rsid w:val="00DB4063"/>
    <w:rsid w:val="00DB409E"/>
    <w:rsid w:val="00DB4736"/>
    <w:rsid w:val="00DB500B"/>
    <w:rsid w:val="00DB50CF"/>
    <w:rsid w:val="00DB56DB"/>
    <w:rsid w:val="00DB57D6"/>
    <w:rsid w:val="00DB5CF2"/>
    <w:rsid w:val="00DB5EE5"/>
    <w:rsid w:val="00DB65F9"/>
    <w:rsid w:val="00DB6774"/>
    <w:rsid w:val="00DB68D5"/>
    <w:rsid w:val="00DB6AE3"/>
    <w:rsid w:val="00DB6D30"/>
    <w:rsid w:val="00DB73CE"/>
    <w:rsid w:val="00DB7489"/>
    <w:rsid w:val="00DC07BB"/>
    <w:rsid w:val="00DC0AD8"/>
    <w:rsid w:val="00DC0E38"/>
    <w:rsid w:val="00DC1471"/>
    <w:rsid w:val="00DC19D2"/>
    <w:rsid w:val="00DC1EE6"/>
    <w:rsid w:val="00DC239C"/>
    <w:rsid w:val="00DC2D36"/>
    <w:rsid w:val="00DC4317"/>
    <w:rsid w:val="00DC4951"/>
    <w:rsid w:val="00DC53EF"/>
    <w:rsid w:val="00DC6DEF"/>
    <w:rsid w:val="00DC72E0"/>
    <w:rsid w:val="00DC763F"/>
    <w:rsid w:val="00DC7A8C"/>
    <w:rsid w:val="00DC7C1D"/>
    <w:rsid w:val="00DD005E"/>
    <w:rsid w:val="00DD0144"/>
    <w:rsid w:val="00DD0F8D"/>
    <w:rsid w:val="00DD1729"/>
    <w:rsid w:val="00DD1908"/>
    <w:rsid w:val="00DD2066"/>
    <w:rsid w:val="00DD2152"/>
    <w:rsid w:val="00DD21CD"/>
    <w:rsid w:val="00DD2C11"/>
    <w:rsid w:val="00DD359E"/>
    <w:rsid w:val="00DD4A09"/>
    <w:rsid w:val="00DD4E35"/>
    <w:rsid w:val="00DD5045"/>
    <w:rsid w:val="00DD56D3"/>
    <w:rsid w:val="00DD5DCB"/>
    <w:rsid w:val="00DD5E8F"/>
    <w:rsid w:val="00DD6901"/>
    <w:rsid w:val="00DD6B26"/>
    <w:rsid w:val="00DD7A97"/>
    <w:rsid w:val="00DD7BCE"/>
    <w:rsid w:val="00DD7BDD"/>
    <w:rsid w:val="00DE02C4"/>
    <w:rsid w:val="00DE0463"/>
    <w:rsid w:val="00DE061B"/>
    <w:rsid w:val="00DE118B"/>
    <w:rsid w:val="00DE12DB"/>
    <w:rsid w:val="00DE1551"/>
    <w:rsid w:val="00DE1CF4"/>
    <w:rsid w:val="00DE256D"/>
    <w:rsid w:val="00DE29E9"/>
    <w:rsid w:val="00DE2C4E"/>
    <w:rsid w:val="00DE317A"/>
    <w:rsid w:val="00DE41E8"/>
    <w:rsid w:val="00DE485D"/>
    <w:rsid w:val="00DE4BF4"/>
    <w:rsid w:val="00DE4C37"/>
    <w:rsid w:val="00DE4F3F"/>
    <w:rsid w:val="00DE5418"/>
    <w:rsid w:val="00DE5608"/>
    <w:rsid w:val="00DE58D0"/>
    <w:rsid w:val="00DE5DE1"/>
    <w:rsid w:val="00DE627F"/>
    <w:rsid w:val="00DE654F"/>
    <w:rsid w:val="00DE72D3"/>
    <w:rsid w:val="00DE759C"/>
    <w:rsid w:val="00DE797A"/>
    <w:rsid w:val="00DE7D0D"/>
    <w:rsid w:val="00DF05F1"/>
    <w:rsid w:val="00DF094B"/>
    <w:rsid w:val="00DF0A1A"/>
    <w:rsid w:val="00DF0AD9"/>
    <w:rsid w:val="00DF0B6E"/>
    <w:rsid w:val="00DF11DC"/>
    <w:rsid w:val="00DF15E0"/>
    <w:rsid w:val="00DF1A04"/>
    <w:rsid w:val="00DF1B61"/>
    <w:rsid w:val="00DF2C68"/>
    <w:rsid w:val="00DF3274"/>
    <w:rsid w:val="00DF376C"/>
    <w:rsid w:val="00DF37A0"/>
    <w:rsid w:val="00DF44DF"/>
    <w:rsid w:val="00DF4E50"/>
    <w:rsid w:val="00DF4FA7"/>
    <w:rsid w:val="00DF4FD7"/>
    <w:rsid w:val="00DF511A"/>
    <w:rsid w:val="00DF5E92"/>
    <w:rsid w:val="00DF616D"/>
    <w:rsid w:val="00DF6183"/>
    <w:rsid w:val="00DF6313"/>
    <w:rsid w:val="00DF65C2"/>
    <w:rsid w:val="00DF6BA3"/>
    <w:rsid w:val="00DF6D3D"/>
    <w:rsid w:val="00DF7CA5"/>
    <w:rsid w:val="00DF7DEE"/>
    <w:rsid w:val="00DF7E3D"/>
    <w:rsid w:val="00E00FA8"/>
    <w:rsid w:val="00E01A0F"/>
    <w:rsid w:val="00E0214D"/>
    <w:rsid w:val="00E02244"/>
    <w:rsid w:val="00E02628"/>
    <w:rsid w:val="00E02641"/>
    <w:rsid w:val="00E026A4"/>
    <w:rsid w:val="00E0279E"/>
    <w:rsid w:val="00E028C0"/>
    <w:rsid w:val="00E03909"/>
    <w:rsid w:val="00E03C7B"/>
    <w:rsid w:val="00E03F02"/>
    <w:rsid w:val="00E04C11"/>
    <w:rsid w:val="00E04CC4"/>
    <w:rsid w:val="00E04D2A"/>
    <w:rsid w:val="00E04F3D"/>
    <w:rsid w:val="00E04F4C"/>
    <w:rsid w:val="00E0504F"/>
    <w:rsid w:val="00E053F0"/>
    <w:rsid w:val="00E058D6"/>
    <w:rsid w:val="00E06BFD"/>
    <w:rsid w:val="00E074C2"/>
    <w:rsid w:val="00E076EA"/>
    <w:rsid w:val="00E07702"/>
    <w:rsid w:val="00E106ED"/>
    <w:rsid w:val="00E10B68"/>
    <w:rsid w:val="00E10EBD"/>
    <w:rsid w:val="00E110E7"/>
    <w:rsid w:val="00E1133C"/>
    <w:rsid w:val="00E1194D"/>
    <w:rsid w:val="00E11B20"/>
    <w:rsid w:val="00E12E2F"/>
    <w:rsid w:val="00E12E9D"/>
    <w:rsid w:val="00E132B2"/>
    <w:rsid w:val="00E13632"/>
    <w:rsid w:val="00E137EC"/>
    <w:rsid w:val="00E13ACC"/>
    <w:rsid w:val="00E14120"/>
    <w:rsid w:val="00E14372"/>
    <w:rsid w:val="00E1449A"/>
    <w:rsid w:val="00E15108"/>
    <w:rsid w:val="00E15B60"/>
    <w:rsid w:val="00E15BF6"/>
    <w:rsid w:val="00E15D26"/>
    <w:rsid w:val="00E15E06"/>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2330"/>
    <w:rsid w:val="00E224F8"/>
    <w:rsid w:val="00E22F51"/>
    <w:rsid w:val="00E2309C"/>
    <w:rsid w:val="00E23776"/>
    <w:rsid w:val="00E23BC1"/>
    <w:rsid w:val="00E250EE"/>
    <w:rsid w:val="00E25C26"/>
    <w:rsid w:val="00E266CB"/>
    <w:rsid w:val="00E26C04"/>
    <w:rsid w:val="00E272C5"/>
    <w:rsid w:val="00E275EA"/>
    <w:rsid w:val="00E2786D"/>
    <w:rsid w:val="00E27F11"/>
    <w:rsid w:val="00E30B5A"/>
    <w:rsid w:val="00E3123D"/>
    <w:rsid w:val="00E3137D"/>
    <w:rsid w:val="00E313E3"/>
    <w:rsid w:val="00E31461"/>
    <w:rsid w:val="00E318A0"/>
    <w:rsid w:val="00E31D43"/>
    <w:rsid w:val="00E31E94"/>
    <w:rsid w:val="00E31F4D"/>
    <w:rsid w:val="00E31FD7"/>
    <w:rsid w:val="00E32608"/>
    <w:rsid w:val="00E32D48"/>
    <w:rsid w:val="00E330D7"/>
    <w:rsid w:val="00E33388"/>
    <w:rsid w:val="00E33596"/>
    <w:rsid w:val="00E339A8"/>
    <w:rsid w:val="00E34188"/>
    <w:rsid w:val="00E341E6"/>
    <w:rsid w:val="00E34B6E"/>
    <w:rsid w:val="00E34E07"/>
    <w:rsid w:val="00E35388"/>
    <w:rsid w:val="00E35559"/>
    <w:rsid w:val="00E358C9"/>
    <w:rsid w:val="00E364DB"/>
    <w:rsid w:val="00E367D5"/>
    <w:rsid w:val="00E36A1C"/>
    <w:rsid w:val="00E3723A"/>
    <w:rsid w:val="00E37860"/>
    <w:rsid w:val="00E37909"/>
    <w:rsid w:val="00E37994"/>
    <w:rsid w:val="00E40793"/>
    <w:rsid w:val="00E41219"/>
    <w:rsid w:val="00E415E0"/>
    <w:rsid w:val="00E41C8E"/>
    <w:rsid w:val="00E4259F"/>
    <w:rsid w:val="00E42784"/>
    <w:rsid w:val="00E4280D"/>
    <w:rsid w:val="00E43965"/>
    <w:rsid w:val="00E43D9F"/>
    <w:rsid w:val="00E446F1"/>
    <w:rsid w:val="00E451AC"/>
    <w:rsid w:val="00E45272"/>
    <w:rsid w:val="00E45384"/>
    <w:rsid w:val="00E454C4"/>
    <w:rsid w:val="00E45772"/>
    <w:rsid w:val="00E458FF"/>
    <w:rsid w:val="00E46886"/>
    <w:rsid w:val="00E46C70"/>
    <w:rsid w:val="00E47169"/>
    <w:rsid w:val="00E47AEF"/>
    <w:rsid w:val="00E508A4"/>
    <w:rsid w:val="00E511D2"/>
    <w:rsid w:val="00E516E9"/>
    <w:rsid w:val="00E51950"/>
    <w:rsid w:val="00E51D47"/>
    <w:rsid w:val="00E52739"/>
    <w:rsid w:val="00E52796"/>
    <w:rsid w:val="00E52F19"/>
    <w:rsid w:val="00E53328"/>
    <w:rsid w:val="00E53903"/>
    <w:rsid w:val="00E53B75"/>
    <w:rsid w:val="00E540BB"/>
    <w:rsid w:val="00E540E9"/>
    <w:rsid w:val="00E54452"/>
    <w:rsid w:val="00E54CBB"/>
    <w:rsid w:val="00E54D2E"/>
    <w:rsid w:val="00E54E3B"/>
    <w:rsid w:val="00E55176"/>
    <w:rsid w:val="00E555B6"/>
    <w:rsid w:val="00E5592F"/>
    <w:rsid w:val="00E55CCA"/>
    <w:rsid w:val="00E55D1E"/>
    <w:rsid w:val="00E55E21"/>
    <w:rsid w:val="00E5637E"/>
    <w:rsid w:val="00E5669E"/>
    <w:rsid w:val="00E56C3F"/>
    <w:rsid w:val="00E56C87"/>
    <w:rsid w:val="00E57565"/>
    <w:rsid w:val="00E60458"/>
    <w:rsid w:val="00E6046F"/>
    <w:rsid w:val="00E604BF"/>
    <w:rsid w:val="00E61E5D"/>
    <w:rsid w:val="00E61F4E"/>
    <w:rsid w:val="00E62416"/>
    <w:rsid w:val="00E62951"/>
    <w:rsid w:val="00E63838"/>
    <w:rsid w:val="00E63A14"/>
    <w:rsid w:val="00E63B4F"/>
    <w:rsid w:val="00E63D8C"/>
    <w:rsid w:val="00E64104"/>
    <w:rsid w:val="00E64434"/>
    <w:rsid w:val="00E6456B"/>
    <w:rsid w:val="00E64AA4"/>
    <w:rsid w:val="00E65D1E"/>
    <w:rsid w:val="00E66441"/>
    <w:rsid w:val="00E67103"/>
    <w:rsid w:val="00E6718A"/>
    <w:rsid w:val="00E67490"/>
    <w:rsid w:val="00E6787F"/>
    <w:rsid w:val="00E678BD"/>
    <w:rsid w:val="00E67C51"/>
    <w:rsid w:val="00E7016A"/>
    <w:rsid w:val="00E7040F"/>
    <w:rsid w:val="00E70B01"/>
    <w:rsid w:val="00E70C04"/>
    <w:rsid w:val="00E70DF9"/>
    <w:rsid w:val="00E71582"/>
    <w:rsid w:val="00E72834"/>
    <w:rsid w:val="00E728FA"/>
    <w:rsid w:val="00E72EFC"/>
    <w:rsid w:val="00E732A1"/>
    <w:rsid w:val="00E73EF1"/>
    <w:rsid w:val="00E73F04"/>
    <w:rsid w:val="00E73F67"/>
    <w:rsid w:val="00E74399"/>
    <w:rsid w:val="00E74E15"/>
    <w:rsid w:val="00E751D7"/>
    <w:rsid w:val="00E7542F"/>
    <w:rsid w:val="00E757EF"/>
    <w:rsid w:val="00E758EC"/>
    <w:rsid w:val="00E75B11"/>
    <w:rsid w:val="00E7649E"/>
    <w:rsid w:val="00E76C39"/>
    <w:rsid w:val="00E76CD4"/>
    <w:rsid w:val="00E771BE"/>
    <w:rsid w:val="00E77214"/>
    <w:rsid w:val="00E77655"/>
    <w:rsid w:val="00E8003E"/>
    <w:rsid w:val="00E8010F"/>
    <w:rsid w:val="00E80160"/>
    <w:rsid w:val="00E808AE"/>
    <w:rsid w:val="00E80B06"/>
    <w:rsid w:val="00E80E86"/>
    <w:rsid w:val="00E81123"/>
    <w:rsid w:val="00E81340"/>
    <w:rsid w:val="00E81824"/>
    <w:rsid w:val="00E81925"/>
    <w:rsid w:val="00E81B78"/>
    <w:rsid w:val="00E8234C"/>
    <w:rsid w:val="00E826C3"/>
    <w:rsid w:val="00E82E2E"/>
    <w:rsid w:val="00E82EA0"/>
    <w:rsid w:val="00E83722"/>
    <w:rsid w:val="00E83AA9"/>
    <w:rsid w:val="00E83CE2"/>
    <w:rsid w:val="00E83D55"/>
    <w:rsid w:val="00E83F41"/>
    <w:rsid w:val="00E8434A"/>
    <w:rsid w:val="00E84F01"/>
    <w:rsid w:val="00E853B7"/>
    <w:rsid w:val="00E85928"/>
    <w:rsid w:val="00E85B63"/>
    <w:rsid w:val="00E86328"/>
    <w:rsid w:val="00E86911"/>
    <w:rsid w:val="00E86A15"/>
    <w:rsid w:val="00E8750D"/>
    <w:rsid w:val="00E877D8"/>
    <w:rsid w:val="00E87822"/>
    <w:rsid w:val="00E90395"/>
    <w:rsid w:val="00E908A9"/>
    <w:rsid w:val="00E90BDB"/>
    <w:rsid w:val="00E90E49"/>
    <w:rsid w:val="00E914DF"/>
    <w:rsid w:val="00E915F0"/>
    <w:rsid w:val="00E917F9"/>
    <w:rsid w:val="00E91819"/>
    <w:rsid w:val="00E91E35"/>
    <w:rsid w:val="00E9291C"/>
    <w:rsid w:val="00E92B6D"/>
    <w:rsid w:val="00E938FD"/>
    <w:rsid w:val="00E93C38"/>
    <w:rsid w:val="00E93FFE"/>
    <w:rsid w:val="00E9416A"/>
    <w:rsid w:val="00E9492B"/>
    <w:rsid w:val="00E94A0E"/>
    <w:rsid w:val="00E94B3E"/>
    <w:rsid w:val="00E94CD0"/>
    <w:rsid w:val="00E94F8A"/>
    <w:rsid w:val="00E96525"/>
    <w:rsid w:val="00E97399"/>
    <w:rsid w:val="00E97497"/>
    <w:rsid w:val="00E97523"/>
    <w:rsid w:val="00E97670"/>
    <w:rsid w:val="00E9793F"/>
    <w:rsid w:val="00EA0025"/>
    <w:rsid w:val="00EA1260"/>
    <w:rsid w:val="00EA2C1E"/>
    <w:rsid w:val="00EA362C"/>
    <w:rsid w:val="00EA3C85"/>
    <w:rsid w:val="00EA420D"/>
    <w:rsid w:val="00EA42B9"/>
    <w:rsid w:val="00EA5A5F"/>
    <w:rsid w:val="00EA5B93"/>
    <w:rsid w:val="00EA5D4F"/>
    <w:rsid w:val="00EA66D9"/>
    <w:rsid w:val="00EA773A"/>
    <w:rsid w:val="00EA78B4"/>
    <w:rsid w:val="00EA7A41"/>
    <w:rsid w:val="00EB0036"/>
    <w:rsid w:val="00EB00EA"/>
    <w:rsid w:val="00EB077B"/>
    <w:rsid w:val="00EB103C"/>
    <w:rsid w:val="00EB11D5"/>
    <w:rsid w:val="00EB131C"/>
    <w:rsid w:val="00EB1555"/>
    <w:rsid w:val="00EB1631"/>
    <w:rsid w:val="00EB17BF"/>
    <w:rsid w:val="00EB1C78"/>
    <w:rsid w:val="00EB296B"/>
    <w:rsid w:val="00EB2A8C"/>
    <w:rsid w:val="00EB2AFD"/>
    <w:rsid w:val="00EB2DA7"/>
    <w:rsid w:val="00EB3065"/>
    <w:rsid w:val="00EB37B6"/>
    <w:rsid w:val="00EB3958"/>
    <w:rsid w:val="00EB3A2F"/>
    <w:rsid w:val="00EB4215"/>
    <w:rsid w:val="00EB431A"/>
    <w:rsid w:val="00EB445A"/>
    <w:rsid w:val="00EB4570"/>
    <w:rsid w:val="00EB4622"/>
    <w:rsid w:val="00EB4E73"/>
    <w:rsid w:val="00EB4EA2"/>
    <w:rsid w:val="00EB5356"/>
    <w:rsid w:val="00EB5564"/>
    <w:rsid w:val="00EB5856"/>
    <w:rsid w:val="00EB637C"/>
    <w:rsid w:val="00EB63C1"/>
    <w:rsid w:val="00EB64EC"/>
    <w:rsid w:val="00EB6A96"/>
    <w:rsid w:val="00EB6B25"/>
    <w:rsid w:val="00EB6E13"/>
    <w:rsid w:val="00EB7472"/>
    <w:rsid w:val="00EB7D0D"/>
    <w:rsid w:val="00EC0903"/>
    <w:rsid w:val="00EC0EA2"/>
    <w:rsid w:val="00EC1326"/>
    <w:rsid w:val="00EC153E"/>
    <w:rsid w:val="00EC1A1F"/>
    <w:rsid w:val="00EC1BE4"/>
    <w:rsid w:val="00EC1C0A"/>
    <w:rsid w:val="00EC1F8F"/>
    <w:rsid w:val="00EC2182"/>
    <w:rsid w:val="00EC21FD"/>
    <w:rsid w:val="00EC243F"/>
    <w:rsid w:val="00EC24D5"/>
    <w:rsid w:val="00EC27C6"/>
    <w:rsid w:val="00EC3620"/>
    <w:rsid w:val="00EC36E9"/>
    <w:rsid w:val="00EC39FD"/>
    <w:rsid w:val="00EC3AF7"/>
    <w:rsid w:val="00EC4006"/>
    <w:rsid w:val="00EC4207"/>
    <w:rsid w:val="00EC4275"/>
    <w:rsid w:val="00EC4410"/>
    <w:rsid w:val="00EC46DB"/>
    <w:rsid w:val="00EC4D6B"/>
    <w:rsid w:val="00EC5344"/>
    <w:rsid w:val="00EC5644"/>
    <w:rsid w:val="00EC5653"/>
    <w:rsid w:val="00EC5B98"/>
    <w:rsid w:val="00EC603F"/>
    <w:rsid w:val="00EC634C"/>
    <w:rsid w:val="00EC6C74"/>
    <w:rsid w:val="00EC70BA"/>
    <w:rsid w:val="00EC71CE"/>
    <w:rsid w:val="00EC7994"/>
    <w:rsid w:val="00EC7E34"/>
    <w:rsid w:val="00ED08F7"/>
    <w:rsid w:val="00ED0B66"/>
    <w:rsid w:val="00ED1006"/>
    <w:rsid w:val="00ED1283"/>
    <w:rsid w:val="00ED2012"/>
    <w:rsid w:val="00ED2422"/>
    <w:rsid w:val="00ED2480"/>
    <w:rsid w:val="00ED2818"/>
    <w:rsid w:val="00ED286A"/>
    <w:rsid w:val="00ED2EAF"/>
    <w:rsid w:val="00ED3B36"/>
    <w:rsid w:val="00ED3D02"/>
    <w:rsid w:val="00ED41EB"/>
    <w:rsid w:val="00ED457A"/>
    <w:rsid w:val="00ED478D"/>
    <w:rsid w:val="00ED4AE2"/>
    <w:rsid w:val="00ED5E43"/>
    <w:rsid w:val="00ED6019"/>
    <w:rsid w:val="00ED7642"/>
    <w:rsid w:val="00ED7C6F"/>
    <w:rsid w:val="00EE025B"/>
    <w:rsid w:val="00EE0C1D"/>
    <w:rsid w:val="00EE0C99"/>
    <w:rsid w:val="00EE1650"/>
    <w:rsid w:val="00EE1A7A"/>
    <w:rsid w:val="00EE1BD0"/>
    <w:rsid w:val="00EE2FD2"/>
    <w:rsid w:val="00EE348A"/>
    <w:rsid w:val="00EE3E05"/>
    <w:rsid w:val="00EE3F42"/>
    <w:rsid w:val="00EE4993"/>
    <w:rsid w:val="00EE4BC7"/>
    <w:rsid w:val="00EE5CAA"/>
    <w:rsid w:val="00EE5D37"/>
    <w:rsid w:val="00EE68BD"/>
    <w:rsid w:val="00EE73AB"/>
    <w:rsid w:val="00EE7B73"/>
    <w:rsid w:val="00EE7EFF"/>
    <w:rsid w:val="00EF059F"/>
    <w:rsid w:val="00EF0FED"/>
    <w:rsid w:val="00EF1162"/>
    <w:rsid w:val="00EF18FE"/>
    <w:rsid w:val="00EF1976"/>
    <w:rsid w:val="00EF197F"/>
    <w:rsid w:val="00EF1A07"/>
    <w:rsid w:val="00EF202C"/>
    <w:rsid w:val="00EF22A3"/>
    <w:rsid w:val="00EF24A5"/>
    <w:rsid w:val="00EF27A7"/>
    <w:rsid w:val="00EF3237"/>
    <w:rsid w:val="00EF3597"/>
    <w:rsid w:val="00EF4111"/>
    <w:rsid w:val="00EF44A3"/>
    <w:rsid w:val="00EF4674"/>
    <w:rsid w:val="00EF492F"/>
    <w:rsid w:val="00EF506F"/>
    <w:rsid w:val="00EF5162"/>
    <w:rsid w:val="00EF5787"/>
    <w:rsid w:val="00EF5E67"/>
    <w:rsid w:val="00EF60D0"/>
    <w:rsid w:val="00EF6993"/>
    <w:rsid w:val="00EF76B0"/>
    <w:rsid w:val="00F004ED"/>
    <w:rsid w:val="00F00C45"/>
    <w:rsid w:val="00F00FA8"/>
    <w:rsid w:val="00F011B0"/>
    <w:rsid w:val="00F0123F"/>
    <w:rsid w:val="00F014DD"/>
    <w:rsid w:val="00F017B8"/>
    <w:rsid w:val="00F01E74"/>
    <w:rsid w:val="00F02608"/>
    <w:rsid w:val="00F02FA9"/>
    <w:rsid w:val="00F032EE"/>
    <w:rsid w:val="00F03D5B"/>
    <w:rsid w:val="00F0482B"/>
    <w:rsid w:val="00F05000"/>
    <w:rsid w:val="00F050C8"/>
    <w:rsid w:val="00F0528D"/>
    <w:rsid w:val="00F054B2"/>
    <w:rsid w:val="00F0592C"/>
    <w:rsid w:val="00F05AE4"/>
    <w:rsid w:val="00F06597"/>
    <w:rsid w:val="00F06C67"/>
    <w:rsid w:val="00F06D69"/>
    <w:rsid w:val="00F06DFD"/>
    <w:rsid w:val="00F070F5"/>
    <w:rsid w:val="00F071D1"/>
    <w:rsid w:val="00F07533"/>
    <w:rsid w:val="00F07612"/>
    <w:rsid w:val="00F07814"/>
    <w:rsid w:val="00F07E14"/>
    <w:rsid w:val="00F07E9E"/>
    <w:rsid w:val="00F10151"/>
    <w:rsid w:val="00F10629"/>
    <w:rsid w:val="00F10812"/>
    <w:rsid w:val="00F10997"/>
    <w:rsid w:val="00F1103A"/>
    <w:rsid w:val="00F11414"/>
    <w:rsid w:val="00F129E3"/>
    <w:rsid w:val="00F12B46"/>
    <w:rsid w:val="00F1363F"/>
    <w:rsid w:val="00F13E20"/>
    <w:rsid w:val="00F145AD"/>
    <w:rsid w:val="00F14D21"/>
    <w:rsid w:val="00F14F88"/>
    <w:rsid w:val="00F156CC"/>
    <w:rsid w:val="00F15A5C"/>
    <w:rsid w:val="00F15FA5"/>
    <w:rsid w:val="00F16459"/>
    <w:rsid w:val="00F16F84"/>
    <w:rsid w:val="00F174B9"/>
    <w:rsid w:val="00F207AC"/>
    <w:rsid w:val="00F20843"/>
    <w:rsid w:val="00F209B7"/>
    <w:rsid w:val="00F20F5C"/>
    <w:rsid w:val="00F217BB"/>
    <w:rsid w:val="00F22264"/>
    <w:rsid w:val="00F229C6"/>
    <w:rsid w:val="00F22D74"/>
    <w:rsid w:val="00F22FDA"/>
    <w:rsid w:val="00F232B9"/>
    <w:rsid w:val="00F2341E"/>
    <w:rsid w:val="00F234AC"/>
    <w:rsid w:val="00F236F3"/>
    <w:rsid w:val="00F2376F"/>
    <w:rsid w:val="00F2388C"/>
    <w:rsid w:val="00F24216"/>
    <w:rsid w:val="00F243D8"/>
    <w:rsid w:val="00F24953"/>
    <w:rsid w:val="00F24C80"/>
    <w:rsid w:val="00F2510E"/>
    <w:rsid w:val="00F25584"/>
    <w:rsid w:val="00F25697"/>
    <w:rsid w:val="00F25738"/>
    <w:rsid w:val="00F27196"/>
    <w:rsid w:val="00F30189"/>
    <w:rsid w:val="00F30544"/>
    <w:rsid w:val="00F30609"/>
    <w:rsid w:val="00F30828"/>
    <w:rsid w:val="00F313D6"/>
    <w:rsid w:val="00F316BE"/>
    <w:rsid w:val="00F316C7"/>
    <w:rsid w:val="00F31ADA"/>
    <w:rsid w:val="00F3214F"/>
    <w:rsid w:val="00F32405"/>
    <w:rsid w:val="00F3271D"/>
    <w:rsid w:val="00F330D3"/>
    <w:rsid w:val="00F332FE"/>
    <w:rsid w:val="00F334FF"/>
    <w:rsid w:val="00F33F1D"/>
    <w:rsid w:val="00F34540"/>
    <w:rsid w:val="00F3477B"/>
    <w:rsid w:val="00F349BE"/>
    <w:rsid w:val="00F34B34"/>
    <w:rsid w:val="00F353B4"/>
    <w:rsid w:val="00F355E0"/>
    <w:rsid w:val="00F35703"/>
    <w:rsid w:val="00F3656E"/>
    <w:rsid w:val="00F37037"/>
    <w:rsid w:val="00F373A7"/>
    <w:rsid w:val="00F374E2"/>
    <w:rsid w:val="00F378A6"/>
    <w:rsid w:val="00F37A26"/>
    <w:rsid w:val="00F37F81"/>
    <w:rsid w:val="00F401E9"/>
    <w:rsid w:val="00F40498"/>
    <w:rsid w:val="00F40BEB"/>
    <w:rsid w:val="00F40EE0"/>
    <w:rsid w:val="00F40EF7"/>
    <w:rsid w:val="00F40F0C"/>
    <w:rsid w:val="00F413E9"/>
    <w:rsid w:val="00F42258"/>
    <w:rsid w:val="00F42C46"/>
    <w:rsid w:val="00F434AA"/>
    <w:rsid w:val="00F4388B"/>
    <w:rsid w:val="00F4445B"/>
    <w:rsid w:val="00F44474"/>
    <w:rsid w:val="00F4467B"/>
    <w:rsid w:val="00F44713"/>
    <w:rsid w:val="00F44726"/>
    <w:rsid w:val="00F4472A"/>
    <w:rsid w:val="00F448D9"/>
    <w:rsid w:val="00F44C6E"/>
    <w:rsid w:val="00F44C98"/>
    <w:rsid w:val="00F44F7E"/>
    <w:rsid w:val="00F4545F"/>
    <w:rsid w:val="00F45797"/>
    <w:rsid w:val="00F45B9E"/>
    <w:rsid w:val="00F462A7"/>
    <w:rsid w:val="00F46482"/>
    <w:rsid w:val="00F47478"/>
    <w:rsid w:val="00F4766C"/>
    <w:rsid w:val="00F47CA5"/>
    <w:rsid w:val="00F47E31"/>
    <w:rsid w:val="00F5060E"/>
    <w:rsid w:val="00F507D1"/>
    <w:rsid w:val="00F50817"/>
    <w:rsid w:val="00F50C40"/>
    <w:rsid w:val="00F5154B"/>
    <w:rsid w:val="00F519CE"/>
    <w:rsid w:val="00F51ADA"/>
    <w:rsid w:val="00F524D8"/>
    <w:rsid w:val="00F52BCA"/>
    <w:rsid w:val="00F52EB9"/>
    <w:rsid w:val="00F53005"/>
    <w:rsid w:val="00F5324E"/>
    <w:rsid w:val="00F536CD"/>
    <w:rsid w:val="00F53C77"/>
    <w:rsid w:val="00F53CCA"/>
    <w:rsid w:val="00F54B9A"/>
    <w:rsid w:val="00F54C9A"/>
    <w:rsid w:val="00F55123"/>
    <w:rsid w:val="00F55CB2"/>
    <w:rsid w:val="00F55DB3"/>
    <w:rsid w:val="00F5637E"/>
    <w:rsid w:val="00F567BF"/>
    <w:rsid w:val="00F568CF"/>
    <w:rsid w:val="00F56903"/>
    <w:rsid w:val="00F56C75"/>
    <w:rsid w:val="00F56EDB"/>
    <w:rsid w:val="00F57201"/>
    <w:rsid w:val="00F57336"/>
    <w:rsid w:val="00F57644"/>
    <w:rsid w:val="00F60203"/>
    <w:rsid w:val="00F607C5"/>
    <w:rsid w:val="00F60AAD"/>
    <w:rsid w:val="00F60DEA"/>
    <w:rsid w:val="00F60F48"/>
    <w:rsid w:val="00F6139F"/>
    <w:rsid w:val="00F6144F"/>
    <w:rsid w:val="00F614A6"/>
    <w:rsid w:val="00F614B2"/>
    <w:rsid w:val="00F62048"/>
    <w:rsid w:val="00F6257E"/>
    <w:rsid w:val="00F62869"/>
    <w:rsid w:val="00F62F15"/>
    <w:rsid w:val="00F6302A"/>
    <w:rsid w:val="00F631B2"/>
    <w:rsid w:val="00F63950"/>
    <w:rsid w:val="00F648CF"/>
    <w:rsid w:val="00F64C2B"/>
    <w:rsid w:val="00F651BE"/>
    <w:rsid w:val="00F657FF"/>
    <w:rsid w:val="00F65CB5"/>
    <w:rsid w:val="00F667B7"/>
    <w:rsid w:val="00F67F53"/>
    <w:rsid w:val="00F703BE"/>
    <w:rsid w:val="00F70ADA"/>
    <w:rsid w:val="00F70BCA"/>
    <w:rsid w:val="00F70BCE"/>
    <w:rsid w:val="00F71042"/>
    <w:rsid w:val="00F71F69"/>
    <w:rsid w:val="00F720B6"/>
    <w:rsid w:val="00F72270"/>
    <w:rsid w:val="00F7295A"/>
    <w:rsid w:val="00F72B72"/>
    <w:rsid w:val="00F72D2A"/>
    <w:rsid w:val="00F72EBD"/>
    <w:rsid w:val="00F73071"/>
    <w:rsid w:val="00F7462B"/>
    <w:rsid w:val="00F74BB9"/>
    <w:rsid w:val="00F7539D"/>
    <w:rsid w:val="00F75582"/>
    <w:rsid w:val="00F75AF3"/>
    <w:rsid w:val="00F762A8"/>
    <w:rsid w:val="00F76DAE"/>
    <w:rsid w:val="00F76EFA"/>
    <w:rsid w:val="00F77192"/>
    <w:rsid w:val="00F77267"/>
    <w:rsid w:val="00F77CA9"/>
    <w:rsid w:val="00F77FFC"/>
    <w:rsid w:val="00F804BE"/>
    <w:rsid w:val="00F80A5D"/>
    <w:rsid w:val="00F80B66"/>
    <w:rsid w:val="00F80CB6"/>
    <w:rsid w:val="00F80E00"/>
    <w:rsid w:val="00F80FC4"/>
    <w:rsid w:val="00F817CE"/>
    <w:rsid w:val="00F81970"/>
    <w:rsid w:val="00F82E6A"/>
    <w:rsid w:val="00F82F73"/>
    <w:rsid w:val="00F830F0"/>
    <w:rsid w:val="00F8337E"/>
    <w:rsid w:val="00F83C82"/>
    <w:rsid w:val="00F84247"/>
    <w:rsid w:val="00F8425C"/>
    <w:rsid w:val="00F8456C"/>
    <w:rsid w:val="00F84609"/>
    <w:rsid w:val="00F84F24"/>
    <w:rsid w:val="00F85354"/>
    <w:rsid w:val="00F8584D"/>
    <w:rsid w:val="00F85991"/>
    <w:rsid w:val="00F859D8"/>
    <w:rsid w:val="00F85C0E"/>
    <w:rsid w:val="00F86055"/>
    <w:rsid w:val="00F868F5"/>
    <w:rsid w:val="00F869F4"/>
    <w:rsid w:val="00F873D5"/>
    <w:rsid w:val="00F876AC"/>
    <w:rsid w:val="00F878F1"/>
    <w:rsid w:val="00F902DE"/>
    <w:rsid w:val="00F9030A"/>
    <w:rsid w:val="00F9044E"/>
    <w:rsid w:val="00F9056A"/>
    <w:rsid w:val="00F9059A"/>
    <w:rsid w:val="00F90A81"/>
    <w:rsid w:val="00F90C5F"/>
    <w:rsid w:val="00F90F8D"/>
    <w:rsid w:val="00F91318"/>
    <w:rsid w:val="00F918AB"/>
    <w:rsid w:val="00F918F1"/>
    <w:rsid w:val="00F92782"/>
    <w:rsid w:val="00F9280D"/>
    <w:rsid w:val="00F92E87"/>
    <w:rsid w:val="00F93AA9"/>
    <w:rsid w:val="00F93ACA"/>
    <w:rsid w:val="00F94617"/>
    <w:rsid w:val="00F94676"/>
    <w:rsid w:val="00F948B0"/>
    <w:rsid w:val="00F94AF6"/>
    <w:rsid w:val="00F94F28"/>
    <w:rsid w:val="00F954A8"/>
    <w:rsid w:val="00F957BF"/>
    <w:rsid w:val="00F957FA"/>
    <w:rsid w:val="00F95EA8"/>
    <w:rsid w:val="00F967F5"/>
    <w:rsid w:val="00F9686F"/>
    <w:rsid w:val="00F968F1"/>
    <w:rsid w:val="00F96985"/>
    <w:rsid w:val="00F969BD"/>
    <w:rsid w:val="00F96A9D"/>
    <w:rsid w:val="00F96E4D"/>
    <w:rsid w:val="00F96F4A"/>
    <w:rsid w:val="00F971C0"/>
    <w:rsid w:val="00F97686"/>
    <w:rsid w:val="00F97838"/>
    <w:rsid w:val="00FA0720"/>
    <w:rsid w:val="00FA0727"/>
    <w:rsid w:val="00FA0F2A"/>
    <w:rsid w:val="00FA10EB"/>
    <w:rsid w:val="00FA1248"/>
    <w:rsid w:val="00FA14D5"/>
    <w:rsid w:val="00FA1DAA"/>
    <w:rsid w:val="00FA205D"/>
    <w:rsid w:val="00FA22F9"/>
    <w:rsid w:val="00FA2BB3"/>
    <w:rsid w:val="00FA37C8"/>
    <w:rsid w:val="00FA3AAA"/>
    <w:rsid w:val="00FA3B5D"/>
    <w:rsid w:val="00FA3EBF"/>
    <w:rsid w:val="00FA426D"/>
    <w:rsid w:val="00FA464A"/>
    <w:rsid w:val="00FA53C7"/>
    <w:rsid w:val="00FA53D8"/>
    <w:rsid w:val="00FA566B"/>
    <w:rsid w:val="00FA5C24"/>
    <w:rsid w:val="00FA5DEA"/>
    <w:rsid w:val="00FA5F69"/>
    <w:rsid w:val="00FA5FBE"/>
    <w:rsid w:val="00FA60AD"/>
    <w:rsid w:val="00FA6FEE"/>
    <w:rsid w:val="00FB0FC8"/>
    <w:rsid w:val="00FB1683"/>
    <w:rsid w:val="00FB1799"/>
    <w:rsid w:val="00FB179D"/>
    <w:rsid w:val="00FB1D13"/>
    <w:rsid w:val="00FB1E11"/>
    <w:rsid w:val="00FB3478"/>
    <w:rsid w:val="00FB38A5"/>
    <w:rsid w:val="00FB3EDE"/>
    <w:rsid w:val="00FB3F47"/>
    <w:rsid w:val="00FB4184"/>
    <w:rsid w:val="00FB4661"/>
    <w:rsid w:val="00FB4AB3"/>
    <w:rsid w:val="00FB4B3A"/>
    <w:rsid w:val="00FB4C80"/>
    <w:rsid w:val="00FB50E4"/>
    <w:rsid w:val="00FB51D4"/>
    <w:rsid w:val="00FB5352"/>
    <w:rsid w:val="00FB5E46"/>
    <w:rsid w:val="00FB5E4A"/>
    <w:rsid w:val="00FB6A6A"/>
    <w:rsid w:val="00FB712D"/>
    <w:rsid w:val="00FB7183"/>
    <w:rsid w:val="00FB762A"/>
    <w:rsid w:val="00FB7695"/>
    <w:rsid w:val="00FB7C29"/>
    <w:rsid w:val="00FB7C5A"/>
    <w:rsid w:val="00FC0694"/>
    <w:rsid w:val="00FC0A62"/>
    <w:rsid w:val="00FC0AE6"/>
    <w:rsid w:val="00FC0FAD"/>
    <w:rsid w:val="00FC113A"/>
    <w:rsid w:val="00FC1B77"/>
    <w:rsid w:val="00FC2F94"/>
    <w:rsid w:val="00FC2FC0"/>
    <w:rsid w:val="00FC39DC"/>
    <w:rsid w:val="00FC3E29"/>
    <w:rsid w:val="00FC4A86"/>
    <w:rsid w:val="00FC4EE8"/>
    <w:rsid w:val="00FC4FFD"/>
    <w:rsid w:val="00FC5456"/>
    <w:rsid w:val="00FC548D"/>
    <w:rsid w:val="00FC56D1"/>
    <w:rsid w:val="00FC5A00"/>
    <w:rsid w:val="00FC605D"/>
    <w:rsid w:val="00FC7429"/>
    <w:rsid w:val="00FC789A"/>
    <w:rsid w:val="00FC7B20"/>
    <w:rsid w:val="00FC7D0F"/>
    <w:rsid w:val="00FD0042"/>
    <w:rsid w:val="00FD030B"/>
    <w:rsid w:val="00FD0401"/>
    <w:rsid w:val="00FD07F6"/>
    <w:rsid w:val="00FD0D9D"/>
    <w:rsid w:val="00FD1472"/>
    <w:rsid w:val="00FD14D5"/>
    <w:rsid w:val="00FD18F5"/>
    <w:rsid w:val="00FD1E5B"/>
    <w:rsid w:val="00FD1EC8"/>
    <w:rsid w:val="00FD22BC"/>
    <w:rsid w:val="00FD2F66"/>
    <w:rsid w:val="00FD31F2"/>
    <w:rsid w:val="00FD32EA"/>
    <w:rsid w:val="00FD3918"/>
    <w:rsid w:val="00FD4337"/>
    <w:rsid w:val="00FD47ED"/>
    <w:rsid w:val="00FD497F"/>
    <w:rsid w:val="00FD4D40"/>
    <w:rsid w:val="00FD5180"/>
    <w:rsid w:val="00FD545E"/>
    <w:rsid w:val="00FD5617"/>
    <w:rsid w:val="00FD578E"/>
    <w:rsid w:val="00FD5D11"/>
    <w:rsid w:val="00FD6010"/>
    <w:rsid w:val="00FD6CC3"/>
    <w:rsid w:val="00FD74DB"/>
    <w:rsid w:val="00FD7660"/>
    <w:rsid w:val="00FE0655"/>
    <w:rsid w:val="00FE0A66"/>
    <w:rsid w:val="00FE1061"/>
    <w:rsid w:val="00FE10D0"/>
    <w:rsid w:val="00FE1201"/>
    <w:rsid w:val="00FE1556"/>
    <w:rsid w:val="00FE1601"/>
    <w:rsid w:val="00FE1E19"/>
    <w:rsid w:val="00FE2365"/>
    <w:rsid w:val="00FE27E4"/>
    <w:rsid w:val="00FE28E5"/>
    <w:rsid w:val="00FE2EAD"/>
    <w:rsid w:val="00FE2F28"/>
    <w:rsid w:val="00FE32CB"/>
    <w:rsid w:val="00FE35D7"/>
    <w:rsid w:val="00FE37D7"/>
    <w:rsid w:val="00FE3BEA"/>
    <w:rsid w:val="00FE4063"/>
    <w:rsid w:val="00FE4217"/>
    <w:rsid w:val="00FE43F7"/>
    <w:rsid w:val="00FE4BDE"/>
    <w:rsid w:val="00FE4C7B"/>
    <w:rsid w:val="00FE4F97"/>
    <w:rsid w:val="00FE557C"/>
    <w:rsid w:val="00FE5633"/>
    <w:rsid w:val="00FE5D74"/>
    <w:rsid w:val="00FE5D96"/>
    <w:rsid w:val="00FE6263"/>
    <w:rsid w:val="00FE63BF"/>
    <w:rsid w:val="00FE667F"/>
    <w:rsid w:val="00FE6C64"/>
    <w:rsid w:val="00FE71B1"/>
    <w:rsid w:val="00FE7336"/>
    <w:rsid w:val="00FE787C"/>
    <w:rsid w:val="00FF05AE"/>
    <w:rsid w:val="00FF0660"/>
    <w:rsid w:val="00FF0A55"/>
    <w:rsid w:val="00FF1437"/>
    <w:rsid w:val="00FF14A4"/>
    <w:rsid w:val="00FF1DF4"/>
    <w:rsid w:val="00FF2222"/>
    <w:rsid w:val="00FF26C7"/>
    <w:rsid w:val="00FF2D6B"/>
    <w:rsid w:val="00FF381D"/>
    <w:rsid w:val="00FF3A12"/>
    <w:rsid w:val="00FF4462"/>
    <w:rsid w:val="00FF44A6"/>
    <w:rsid w:val="00FF45A5"/>
    <w:rsid w:val="00FF4E9C"/>
    <w:rsid w:val="00FF5247"/>
    <w:rsid w:val="00FF52C2"/>
    <w:rsid w:val="00FF5ADC"/>
    <w:rsid w:val="00FF5C91"/>
    <w:rsid w:val="00FF6BBB"/>
    <w:rsid w:val="00FF6E57"/>
    <w:rsid w:val="00FF6F89"/>
    <w:rsid w:val="00FF71D2"/>
    <w:rsid w:val="00FF773F"/>
    <w:rsid w:val="00FF7A26"/>
    <w:rsid w:val="08A4DE59"/>
    <w:rsid w:val="0DFAB576"/>
    <w:rsid w:val="1EF2574F"/>
    <w:rsid w:val="2710AAA8"/>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5E4B44C-CE6D-4FF7-8CE8-62B395AC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30</TotalTime>
  <Pages>8</Pages>
  <Words>3458</Words>
  <Characters>19712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23124</CharactersWithSpaces>
  <SharedDoc>false</SharedDoc>
  <HLinks>
    <vt:vector size="306" baseType="variant">
      <vt:variant>
        <vt:i4>6356999</vt:i4>
      </vt:variant>
      <vt:variant>
        <vt:i4>153</vt:i4>
      </vt:variant>
      <vt:variant>
        <vt:i4>0</vt:i4>
      </vt:variant>
      <vt:variant>
        <vt:i4>5</vt:i4>
      </vt:variant>
      <vt:variant>
        <vt:lpwstr>https://www.3gpp.org/ftp/tsg_ran/TSG_RAN/TSGR_103/Docs/RP-240826.zip</vt:lpwstr>
      </vt:variant>
      <vt:variant>
        <vt:lpwstr/>
      </vt:variant>
      <vt:variant>
        <vt:i4>1310773</vt:i4>
      </vt:variant>
      <vt:variant>
        <vt:i4>149</vt:i4>
      </vt:variant>
      <vt:variant>
        <vt:i4>0</vt:i4>
      </vt:variant>
      <vt:variant>
        <vt:i4>5</vt:i4>
      </vt:variant>
      <vt:variant>
        <vt:lpwstr/>
      </vt:variant>
      <vt:variant>
        <vt:lpwstr>_Toc165714062</vt:lpwstr>
      </vt:variant>
      <vt:variant>
        <vt:i4>1310773</vt:i4>
      </vt:variant>
      <vt:variant>
        <vt:i4>146</vt:i4>
      </vt:variant>
      <vt:variant>
        <vt:i4>0</vt:i4>
      </vt:variant>
      <vt:variant>
        <vt:i4>5</vt:i4>
      </vt:variant>
      <vt:variant>
        <vt:lpwstr/>
      </vt:variant>
      <vt:variant>
        <vt:lpwstr>_Toc165714061</vt:lpwstr>
      </vt:variant>
      <vt:variant>
        <vt:i4>1310773</vt:i4>
      </vt:variant>
      <vt:variant>
        <vt:i4>143</vt:i4>
      </vt:variant>
      <vt:variant>
        <vt:i4>0</vt:i4>
      </vt:variant>
      <vt:variant>
        <vt:i4>5</vt:i4>
      </vt:variant>
      <vt:variant>
        <vt:lpwstr/>
      </vt:variant>
      <vt:variant>
        <vt:lpwstr>_Toc165714060</vt:lpwstr>
      </vt:variant>
      <vt:variant>
        <vt:i4>1507381</vt:i4>
      </vt:variant>
      <vt:variant>
        <vt:i4>140</vt:i4>
      </vt:variant>
      <vt:variant>
        <vt:i4>0</vt:i4>
      </vt:variant>
      <vt:variant>
        <vt:i4>5</vt:i4>
      </vt:variant>
      <vt:variant>
        <vt:lpwstr/>
      </vt:variant>
      <vt:variant>
        <vt:lpwstr>_Toc165714059</vt:lpwstr>
      </vt:variant>
      <vt:variant>
        <vt:i4>1114165</vt:i4>
      </vt:variant>
      <vt:variant>
        <vt:i4>137</vt:i4>
      </vt:variant>
      <vt:variant>
        <vt:i4>0</vt:i4>
      </vt:variant>
      <vt:variant>
        <vt:i4>5</vt:i4>
      </vt:variant>
      <vt:variant>
        <vt:lpwstr/>
      </vt:variant>
      <vt:variant>
        <vt:lpwstr>_Toc165714038</vt:lpwstr>
      </vt:variant>
      <vt:variant>
        <vt:i4>1114165</vt:i4>
      </vt:variant>
      <vt:variant>
        <vt:i4>134</vt:i4>
      </vt:variant>
      <vt:variant>
        <vt:i4>0</vt:i4>
      </vt:variant>
      <vt:variant>
        <vt:i4>5</vt:i4>
      </vt:variant>
      <vt:variant>
        <vt:lpwstr/>
      </vt:variant>
      <vt:variant>
        <vt:lpwstr>_Toc165714032</vt:lpwstr>
      </vt:variant>
      <vt:variant>
        <vt:i4>1114165</vt:i4>
      </vt:variant>
      <vt:variant>
        <vt:i4>131</vt:i4>
      </vt:variant>
      <vt:variant>
        <vt:i4>0</vt:i4>
      </vt:variant>
      <vt:variant>
        <vt:i4>5</vt:i4>
      </vt:variant>
      <vt:variant>
        <vt:lpwstr/>
      </vt:variant>
      <vt:variant>
        <vt:lpwstr>_Toc165714031</vt:lpwstr>
      </vt:variant>
      <vt:variant>
        <vt:i4>1114165</vt:i4>
      </vt:variant>
      <vt:variant>
        <vt:i4>128</vt:i4>
      </vt:variant>
      <vt:variant>
        <vt:i4>0</vt:i4>
      </vt:variant>
      <vt:variant>
        <vt:i4>5</vt:i4>
      </vt:variant>
      <vt:variant>
        <vt:lpwstr/>
      </vt:variant>
      <vt:variant>
        <vt:lpwstr>_Toc165714030</vt:lpwstr>
      </vt:variant>
      <vt:variant>
        <vt:i4>1048629</vt:i4>
      </vt:variant>
      <vt:variant>
        <vt:i4>125</vt:i4>
      </vt:variant>
      <vt:variant>
        <vt:i4>0</vt:i4>
      </vt:variant>
      <vt:variant>
        <vt:i4>5</vt:i4>
      </vt:variant>
      <vt:variant>
        <vt:lpwstr/>
      </vt:variant>
      <vt:variant>
        <vt:lpwstr>_Toc165714029</vt:lpwstr>
      </vt:variant>
      <vt:variant>
        <vt:i4>1048629</vt:i4>
      </vt:variant>
      <vt:variant>
        <vt:i4>122</vt:i4>
      </vt:variant>
      <vt:variant>
        <vt:i4>0</vt:i4>
      </vt:variant>
      <vt:variant>
        <vt:i4>5</vt:i4>
      </vt:variant>
      <vt:variant>
        <vt:lpwstr/>
      </vt:variant>
      <vt:variant>
        <vt:lpwstr>_Toc165714028</vt:lpwstr>
      </vt:variant>
      <vt:variant>
        <vt:i4>1048629</vt:i4>
      </vt:variant>
      <vt:variant>
        <vt:i4>119</vt:i4>
      </vt:variant>
      <vt:variant>
        <vt:i4>0</vt:i4>
      </vt:variant>
      <vt:variant>
        <vt:i4>5</vt:i4>
      </vt:variant>
      <vt:variant>
        <vt:lpwstr/>
      </vt:variant>
      <vt:variant>
        <vt:lpwstr>_Toc165714027</vt:lpwstr>
      </vt:variant>
      <vt:variant>
        <vt:i4>1048629</vt:i4>
      </vt:variant>
      <vt:variant>
        <vt:i4>116</vt:i4>
      </vt:variant>
      <vt:variant>
        <vt:i4>0</vt:i4>
      </vt:variant>
      <vt:variant>
        <vt:i4>5</vt:i4>
      </vt:variant>
      <vt:variant>
        <vt:lpwstr/>
      </vt:variant>
      <vt:variant>
        <vt:lpwstr>_Toc165714026</vt:lpwstr>
      </vt:variant>
      <vt:variant>
        <vt:i4>1048629</vt:i4>
      </vt:variant>
      <vt:variant>
        <vt:i4>113</vt:i4>
      </vt:variant>
      <vt:variant>
        <vt:i4>0</vt:i4>
      </vt:variant>
      <vt:variant>
        <vt:i4>5</vt:i4>
      </vt:variant>
      <vt:variant>
        <vt:lpwstr/>
      </vt:variant>
      <vt:variant>
        <vt:lpwstr>_Toc165714025</vt:lpwstr>
      </vt:variant>
      <vt:variant>
        <vt:i4>1048629</vt:i4>
      </vt:variant>
      <vt:variant>
        <vt:i4>110</vt:i4>
      </vt:variant>
      <vt:variant>
        <vt:i4>0</vt:i4>
      </vt:variant>
      <vt:variant>
        <vt:i4>5</vt:i4>
      </vt:variant>
      <vt:variant>
        <vt:lpwstr/>
      </vt:variant>
      <vt:variant>
        <vt:lpwstr>_Toc165714023</vt:lpwstr>
      </vt:variant>
      <vt:variant>
        <vt:i4>1048629</vt:i4>
      </vt:variant>
      <vt:variant>
        <vt:i4>107</vt:i4>
      </vt:variant>
      <vt:variant>
        <vt:i4>0</vt:i4>
      </vt:variant>
      <vt:variant>
        <vt:i4>5</vt:i4>
      </vt:variant>
      <vt:variant>
        <vt:lpwstr/>
      </vt:variant>
      <vt:variant>
        <vt:lpwstr>_Toc165714022</vt:lpwstr>
      </vt:variant>
      <vt:variant>
        <vt:i4>1048629</vt:i4>
      </vt:variant>
      <vt:variant>
        <vt:i4>104</vt:i4>
      </vt:variant>
      <vt:variant>
        <vt:i4>0</vt:i4>
      </vt:variant>
      <vt:variant>
        <vt:i4>5</vt:i4>
      </vt:variant>
      <vt:variant>
        <vt:lpwstr/>
      </vt:variant>
      <vt:variant>
        <vt:lpwstr>_Toc165714021</vt:lpwstr>
      </vt:variant>
      <vt:variant>
        <vt:i4>1048629</vt:i4>
      </vt:variant>
      <vt:variant>
        <vt:i4>101</vt:i4>
      </vt:variant>
      <vt:variant>
        <vt:i4>0</vt:i4>
      </vt:variant>
      <vt:variant>
        <vt:i4>5</vt:i4>
      </vt:variant>
      <vt:variant>
        <vt:lpwstr/>
      </vt:variant>
      <vt:variant>
        <vt:lpwstr>_Toc165714020</vt:lpwstr>
      </vt:variant>
      <vt:variant>
        <vt:i4>1245237</vt:i4>
      </vt:variant>
      <vt:variant>
        <vt:i4>98</vt:i4>
      </vt:variant>
      <vt:variant>
        <vt:i4>0</vt:i4>
      </vt:variant>
      <vt:variant>
        <vt:i4>5</vt:i4>
      </vt:variant>
      <vt:variant>
        <vt:lpwstr/>
      </vt:variant>
      <vt:variant>
        <vt:lpwstr>_Toc165714019</vt:lpwstr>
      </vt:variant>
      <vt:variant>
        <vt:i4>1245237</vt:i4>
      </vt:variant>
      <vt:variant>
        <vt:i4>95</vt:i4>
      </vt:variant>
      <vt:variant>
        <vt:i4>0</vt:i4>
      </vt:variant>
      <vt:variant>
        <vt:i4>5</vt:i4>
      </vt:variant>
      <vt:variant>
        <vt:lpwstr/>
      </vt:variant>
      <vt:variant>
        <vt:lpwstr>_Toc165714018</vt:lpwstr>
      </vt:variant>
      <vt:variant>
        <vt:i4>1245237</vt:i4>
      </vt:variant>
      <vt:variant>
        <vt:i4>92</vt:i4>
      </vt:variant>
      <vt:variant>
        <vt:i4>0</vt:i4>
      </vt:variant>
      <vt:variant>
        <vt:i4>5</vt:i4>
      </vt:variant>
      <vt:variant>
        <vt:lpwstr/>
      </vt:variant>
      <vt:variant>
        <vt:lpwstr>_Toc165714017</vt:lpwstr>
      </vt:variant>
      <vt:variant>
        <vt:i4>1245237</vt:i4>
      </vt:variant>
      <vt:variant>
        <vt:i4>89</vt:i4>
      </vt:variant>
      <vt:variant>
        <vt:i4>0</vt:i4>
      </vt:variant>
      <vt:variant>
        <vt:i4>5</vt:i4>
      </vt:variant>
      <vt:variant>
        <vt:lpwstr/>
      </vt:variant>
      <vt:variant>
        <vt:lpwstr>_Toc165714016</vt:lpwstr>
      </vt:variant>
      <vt:variant>
        <vt:i4>1245237</vt:i4>
      </vt:variant>
      <vt:variant>
        <vt:i4>86</vt:i4>
      </vt:variant>
      <vt:variant>
        <vt:i4>0</vt:i4>
      </vt:variant>
      <vt:variant>
        <vt:i4>5</vt:i4>
      </vt:variant>
      <vt:variant>
        <vt:lpwstr/>
      </vt:variant>
      <vt:variant>
        <vt:lpwstr>_Toc165714015</vt:lpwstr>
      </vt:variant>
      <vt:variant>
        <vt:i4>1245237</vt:i4>
      </vt:variant>
      <vt:variant>
        <vt:i4>83</vt:i4>
      </vt:variant>
      <vt:variant>
        <vt:i4>0</vt:i4>
      </vt:variant>
      <vt:variant>
        <vt:i4>5</vt:i4>
      </vt:variant>
      <vt:variant>
        <vt:lpwstr/>
      </vt:variant>
      <vt:variant>
        <vt:lpwstr>_Toc165714014</vt:lpwstr>
      </vt:variant>
      <vt:variant>
        <vt:i4>1245237</vt:i4>
      </vt:variant>
      <vt:variant>
        <vt:i4>80</vt:i4>
      </vt:variant>
      <vt:variant>
        <vt:i4>0</vt:i4>
      </vt:variant>
      <vt:variant>
        <vt:i4>5</vt:i4>
      </vt:variant>
      <vt:variant>
        <vt:lpwstr/>
      </vt:variant>
      <vt:variant>
        <vt:lpwstr>_Toc165714013</vt:lpwstr>
      </vt:variant>
      <vt:variant>
        <vt:i4>1245237</vt:i4>
      </vt:variant>
      <vt:variant>
        <vt:i4>77</vt:i4>
      </vt:variant>
      <vt:variant>
        <vt:i4>0</vt:i4>
      </vt:variant>
      <vt:variant>
        <vt:i4>5</vt:i4>
      </vt:variant>
      <vt:variant>
        <vt:lpwstr/>
      </vt:variant>
      <vt:variant>
        <vt:lpwstr>_Toc165714012</vt:lpwstr>
      </vt:variant>
      <vt:variant>
        <vt:i4>1245237</vt:i4>
      </vt:variant>
      <vt:variant>
        <vt:i4>74</vt:i4>
      </vt:variant>
      <vt:variant>
        <vt:i4>0</vt:i4>
      </vt:variant>
      <vt:variant>
        <vt:i4>5</vt:i4>
      </vt:variant>
      <vt:variant>
        <vt:lpwstr/>
      </vt:variant>
      <vt:variant>
        <vt:lpwstr>_Toc165714011</vt:lpwstr>
      </vt:variant>
      <vt:variant>
        <vt:i4>1245237</vt:i4>
      </vt:variant>
      <vt:variant>
        <vt:i4>71</vt:i4>
      </vt:variant>
      <vt:variant>
        <vt:i4>0</vt:i4>
      </vt:variant>
      <vt:variant>
        <vt:i4>5</vt:i4>
      </vt:variant>
      <vt:variant>
        <vt:lpwstr/>
      </vt:variant>
      <vt:variant>
        <vt:lpwstr>_Toc165714010</vt:lpwstr>
      </vt:variant>
      <vt:variant>
        <vt:i4>1179701</vt:i4>
      </vt:variant>
      <vt:variant>
        <vt:i4>68</vt:i4>
      </vt:variant>
      <vt:variant>
        <vt:i4>0</vt:i4>
      </vt:variant>
      <vt:variant>
        <vt:i4>5</vt:i4>
      </vt:variant>
      <vt:variant>
        <vt:lpwstr/>
      </vt:variant>
      <vt:variant>
        <vt:lpwstr>_Toc165714009</vt:lpwstr>
      </vt:variant>
      <vt:variant>
        <vt:i4>1179701</vt:i4>
      </vt:variant>
      <vt:variant>
        <vt:i4>65</vt:i4>
      </vt:variant>
      <vt:variant>
        <vt:i4>0</vt:i4>
      </vt:variant>
      <vt:variant>
        <vt:i4>5</vt:i4>
      </vt:variant>
      <vt:variant>
        <vt:lpwstr/>
      </vt:variant>
      <vt:variant>
        <vt:lpwstr>_Toc165714008</vt:lpwstr>
      </vt:variant>
      <vt:variant>
        <vt:i4>1179701</vt:i4>
      </vt:variant>
      <vt:variant>
        <vt:i4>62</vt:i4>
      </vt:variant>
      <vt:variant>
        <vt:i4>0</vt:i4>
      </vt:variant>
      <vt:variant>
        <vt:i4>5</vt:i4>
      </vt:variant>
      <vt:variant>
        <vt:lpwstr/>
      </vt:variant>
      <vt:variant>
        <vt:lpwstr>_Toc165714007</vt:lpwstr>
      </vt:variant>
      <vt:variant>
        <vt:i4>1179701</vt:i4>
      </vt:variant>
      <vt:variant>
        <vt:i4>59</vt:i4>
      </vt:variant>
      <vt:variant>
        <vt:i4>0</vt:i4>
      </vt:variant>
      <vt:variant>
        <vt:i4>5</vt:i4>
      </vt:variant>
      <vt:variant>
        <vt:lpwstr/>
      </vt:variant>
      <vt:variant>
        <vt:lpwstr>_Toc165714006</vt:lpwstr>
      </vt:variant>
      <vt:variant>
        <vt:i4>1179701</vt:i4>
      </vt:variant>
      <vt:variant>
        <vt:i4>56</vt:i4>
      </vt:variant>
      <vt:variant>
        <vt:i4>0</vt:i4>
      </vt:variant>
      <vt:variant>
        <vt:i4>5</vt:i4>
      </vt:variant>
      <vt:variant>
        <vt:lpwstr/>
      </vt:variant>
      <vt:variant>
        <vt:lpwstr>_Toc165714005</vt:lpwstr>
      </vt:variant>
      <vt:variant>
        <vt:i4>1179701</vt:i4>
      </vt:variant>
      <vt:variant>
        <vt:i4>53</vt:i4>
      </vt:variant>
      <vt:variant>
        <vt:i4>0</vt:i4>
      </vt:variant>
      <vt:variant>
        <vt:i4>5</vt:i4>
      </vt:variant>
      <vt:variant>
        <vt:lpwstr/>
      </vt:variant>
      <vt:variant>
        <vt:lpwstr>_Toc165714004</vt:lpwstr>
      </vt:variant>
      <vt:variant>
        <vt:i4>1179701</vt:i4>
      </vt:variant>
      <vt:variant>
        <vt:i4>50</vt:i4>
      </vt:variant>
      <vt:variant>
        <vt:i4>0</vt:i4>
      </vt:variant>
      <vt:variant>
        <vt:i4>5</vt:i4>
      </vt:variant>
      <vt:variant>
        <vt:lpwstr/>
      </vt:variant>
      <vt:variant>
        <vt:lpwstr>_Toc165714003</vt:lpwstr>
      </vt:variant>
      <vt:variant>
        <vt:i4>1179701</vt:i4>
      </vt:variant>
      <vt:variant>
        <vt:i4>47</vt:i4>
      </vt:variant>
      <vt:variant>
        <vt:i4>0</vt:i4>
      </vt:variant>
      <vt:variant>
        <vt:i4>5</vt:i4>
      </vt:variant>
      <vt:variant>
        <vt:lpwstr/>
      </vt:variant>
      <vt:variant>
        <vt:lpwstr>_Toc165714002</vt:lpwstr>
      </vt:variant>
      <vt:variant>
        <vt:i4>1179701</vt:i4>
      </vt:variant>
      <vt:variant>
        <vt:i4>44</vt:i4>
      </vt:variant>
      <vt:variant>
        <vt:i4>0</vt:i4>
      </vt:variant>
      <vt:variant>
        <vt:i4>5</vt:i4>
      </vt:variant>
      <vt:variant>
        <vt:lpwstr/>
      </vt:variant>
      <vt:variant>
        <vt:lpwstr>_Toc165714001</vt:lpwstr>
      </vt:variant>
      <vt:variant>
        <vt:i4>1179701</vt:i4>
      </vt:variant>
      <vt:variant>
        <vt:i4>41</vt:i4>
      </vt:variant>
      <vt:variant>
        <vt:i4>0</vt:i4>
      </vt:variant>
      <vt:variant>
        <vt:i4>5</vt:i4>
      </vt:variant>
      <vt:variant>
        <vt:lpwstr/>
      </vt:variant>
      <vt:variant>
        <vt:lpwstr>_Toc165714000</vt:lpwstr>
      </vt:variant>
      <vt:variant>
        <vt:i4>1835068</vt:i4>
      </vt:variant>
      <vt:variant>
        <vt:i4>38</vt:i4>
      </vt:variant>
      <vt:variant>
        <vt:i4>0</vt:i4>
      </vt:variant>
      <vt:variant>
        <vt:i4>5</vt:i4>
      </vt:variant>
      <vt:variant>
        <vt:lpwstr/>
      </vt:variant>
      <vt:variant>
        <vt:lpwstr>_Toc165713999</vt:lpwstr>
      </vt:variant>
      <vt:variant>
        <vt:i4>1835068</vt:i4>
      </vt:variant>
      <vt:variant>
        <vt:i4>35</vt:i4>
      </vt:variant>
      <vt:variant>
        <vt:i4>0</vt:i4>
      </vt:variant>
      <vt:variant>
        <vt:i4>5</vt:i4>
      </vt:variant>
      <vt:variant>
        <vt:lpwstr/>
      </vt:variant>
      <vt:variant>
        <vt:lpwstr>_Toc165713998</vt:lpwstr>
      </vt:variant>
      <vt:variant>
        <vt:i4>1835068</vt:i4>
      </vt:variant>
      <vt:variant>
        <vt:i4>32</vt:i4>
      </vt:variant>
      <vt:variant>
        <vt:i4>0</vt:i4>
      </vt:variant>
      <vt:variant>
        <vt:i4>5</vt:i4>
      </vt:variant>
      <vt:variant>
        <vt:lpwstr/>
      </vt:variant>
      <vt:variant>
        <vt:lpwstr>_Toc165713997</vt:lpwstr>
      </vt:variant>
      <vt:variant>
        <vt:i4>1835068</vt:i4>
      </vt:variant>
      <vt:variant>
        <vt:i4>29</vt:i4>
      </vt:variant>
      <vt:variant>
        <vt:i4>0</vt:i4>
      </vt:variant>
      <vt:variant>
        <vt:i4>5</vt:i4>
      </vt:variant>
      <vt:variant>
        <vt:lpwstr/>
      </vt:variant>
      <vt:variant>
        <vt:lpwstr>_Toc165713996</vt:lpwstr>
      </vt:variant>
      <vt:variant>
        <vt:i4>1835068</vt:i4>
      </vt:variant>
      <vt:variant>
        <vt:i4>26</vt:i4>
      </vt:variant>
      <vt:variant>
        <vt:i4>0</vt:i4>
      </vt:variant>
      <vt:variant>
        <vt:i4>5</vt:i4>
      </vt:variant>
      <vt:variant>
        <vt:lpwstr/>
      </vt:variant>
      <vt:variant>
        <vt:lpwstr>_Toc165713995</vt:lpwstr>
      </vt:variant>
      <vt:variant>
        <vt:i4>1835068</vt:i4>
      </vt:variant>
      <vt:variant>
        <vt:i4>23</vt:i4>
      </vt:variant>
      <vt:variant>
        <vt:i4>0</vt:i4>
      </vt:variant>
      <vt:variant>
        <vt:i4>5</vt:i4>
      </vt:variant>
      <vt:variant>
        <vt:lpwstr/>
      </vt:variant>
      <vt:variant>
        <vt:lpwstr>_Toc165713992</vt:lpwstr>
      </vt:variant>
      <vt:variant>
        <vt:i4>1835068</vt:i4>
      </vt:variant>
      <vt:variant>
        <vt:i4>20</vt:i4>
      </vt:variant>
      <vt:variant>
        <vt:i4>0</vt:i4>
      </vt:variant>
      <vt:variant>
        <vt:i4>5</vt:i4>
      </vt:variant>
      <vt:variant>
        <vt:lpwstr/>
      </vt:variant>
      <vt:variant>
        <vt:lpwstr>_Toc165713991</vt:lpwstr>
      </vt:variant>
      <vt:variant>
        <vt:i4>1835068</vt:i4>
      </vt:variant>
      <vt:variant>
        <vt:i4>17</vt:i4>
      </vt:variant>
      <vt:variant>
        <vt:i4>0</vt:i4>
      </vt:variant>
      <vt:variant>
        <vt:i4>5</vt:i4>
      </vt:variant>
      <vt:variant>
        <vt:lpwstr/>
      </vt:variant>
      <vt:variant>
        <vt:lpwstr>_Toc165713990</vt:lpwstr>
      </vt:variant>
      <vt:variant>
        <vt:i4>1900604</vt:i4>
      </vt:variant>
      <vt:variant>
        <vt:i4>14</vt:i4>
      </vt:variant>
      <vt:variant>
        <vt:i4>0</vt:i4>
      </vt:variant>
      <vt:variant>
        <vt:i4>5</vt:i4>
      </vt:variant>
      <vt:variant>
        <vt:lpwstr/>
      </vt:variant>
      <vt:variant>
        <vt:lpwstr>_Toc165713989</vt:lpwstr>
      </vt:variant>
      <vt:variant>
        <vt:i4>1900604</vt:i4>
      </vt:variant>
      <vt:variant>
        <vt:i4>11</vt:i4>
      </vt:variant>
      <vt:variant>
        <vt:i4>0</vt:i4>
      </vt:variant>
      <vt:variant>
        <vt:i4>5</vt:i4>
      </vt:variant>
      <vt:variant>
        <vt:lpwstr/>
      </vt:variant>
      <vt:variant>
        <vt:lpwstr>_Toc165713988</vt:lpwstr>
      </vt:variant>
      <vt:variant>
        <vt:i4>1900604</vt:i4>
      </vt:variant>
      <vt:variant>
        <vt:i4>5</vt:i4>
      </vt:variant>
      <vt:variant>
        <vt:i4>0</vt:i4>
      </vt:variant>
      <vt:variant>
        <vt:i4>5</vt:i4>
      </vt:variant>
      <vt:variant>
        <vt:lpwstr/>
      </vt:variant>
      <vt:variant>
        <vt:lpwstr>_Toc165713986</vt:lpwstr>
      </vt:variant>
      <vt:variant>
        <vt:i4>1900604</vt:i4>
      </vt:variant>
      <vt:variant>
        <vt:i4>2</vt:i4>
      </vt:variant>
      <vt:variant>
        <vt:i4>0</vt:i4>
      </vt:variant>
      <vt:variant>
        <vt:i4>5</vt:i4>
      </vt:variant>
      <vt:variant>
        <vt:lpwstr/>
      </vt:variant>
      <vt:variant>
        <vt:lpwstr>_Toc165713985</vt:lpwstr>
      </vt:variant>
      <vt:variant>
        <vt:i4>4063323</vt:i4>
      </vt:variant>
      <vt:variant>
        <vt:i4>0</vt:i4>
      </vt:variant>
      <vt:variant>
        <vt:i4>0</vt:i4>
      </vt:variant>
      <vt:variant>
        <vt:i4>5</vt:i4>
      </vt:variant>
      <vt:variant>
        <vt:lpwstr>mailto:andreas.hoglund@ericsson.com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36</cp:revision>
  <cp:lastPrinted>2008-02-01T13:09:00Z</cp:lastPrinted>
  <dcterms:created xsi:type="dcterms:W3CDTF">2024-05-09T21:29:00Z</dcterms:created>
  <dcterms:modified xsi:type="dcterms:W3CDTF">2024-05-09T22:15:00Z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